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jc w:val="center"/>
        <w:tblLook w:val="01E0" w:firstRow="1" w:lastRow="1" w:firstColumn="1" w:lastColumn="1" w:noHBand="0" w:noVBand="0"/>
      </w:tblPr>
      <w:tblGrid>
        <w:gridCol w:w="5245"/>
        <w:gridCol w:w="5245"/>
      </w:tblGrid>
      <w:tr w:rsidR="00AB5191" w:rsidRPr="0084776B" w:rsidTr="008E58EE">
        <w:trPr>
          <w:trHeight w:val="1275"/>
          <w:jc w:val="center"/>
        </w:trPr>
        <w:tc>
          <w:tcPr>
            <w:tcW w:w="5245" w:type="dxa"/>
            <w:shd w:val="clear" w:color="auto" w:fill="auto"/>
          </w:tcPr>
          <w:p w:rsidR="00AB5191" w:rsidRPr="007E097D" w:rsidRDefault="00775079" w:rsidP="00775079">
            <w:pPr>
              <w:spacing w:after="0"/>
              <w:ind w:left="-137" w:right="-108"/>
              <w:rPr>
                <w:rFonts w:ascii="Times New Roman" w:hAnsi="Times New Roman" w:cs="Times New Roman"/>
                <w:b/>
                <w:spacing w:val="-16"/>
                <w:sz w:val="26"/>
                <w:szCs w:val="26"/>
              </w:rPr>
            </w:pPr>
            <w:r>
              <w:rPr>
                <w:rFonts w:ascii="Times New Roman" w:hAnsi="Times New Roman" w:cs="Times New Roman"/>
                <w:b/>
                <w:spacing w:val="-16"/>
                <w:sz w:val="26"/>
                <w:szCs w:val="26"/>
              </w:rPr>
              <w:t xml:space="preserve">          </w:t>
            </w:r>
            <w:r w:rsidR="00AB5191" w:rsidRPr="007E097D">
              <w:rPr>
                <w:rFonts w:ascii="Times New Roman" w:hAnsi="Times New Roman" w:cs="Times New Roman"/>
                <w:b/>
                <w:spacing w:val="-16"/>
                <w:sz w:val="26"/>
                <w:szCs w:val="26"/>
              </w:rPr>
              <w:t>BỘ VĂN HÓA, THỂ THAO VÀ DU LỊCH</w:t>
            </w:r>
          </w:p>
          <w:p w:rsidR="007E097D" w:rsidRPr="007E097D" w:rsidRDefault="007E097D" w:rsidP="00D31610">
            <w:pPr>
              <w:spacing w:after="0"/>
              <w:ind w:left="-137" w:right="-108"/>
              <w:jc w:val="center"/>
              <w:rPr>
                <w:rFonts w:ascii="Times New Roman" w:hAnsi="Times New Roman" w:cs="Times New Roman"/>
                <w:spacing w:val="-16"/>
                <w:sz w:val="26"/>
                <w:szCs w:val="26"/>
              </w:rPr>
            </w:pPr>
            <w:r>
              <w:rPr>
                <w:rFonts w:ascii="Times New Roman" w:hAnsi="Times New Roman" w:cs="Times New Roman"/>
                <w:noProof/>
                <w:spacing w:val="-16"/>
                <w:sz w:val="26"/>
                <w:szCs w:val="26"/>
              </w:rPr>
              <mc:AlternateContent>
                <mc:Choice Requires="wps">
                  <w:drawing>
                    <wp:anchor distT="0" distB="0" distL="114300" distR="114300" simplePos="0" relativeHeight="251659264" behindDoc="0" locked="0" layoutInCell="1" allowOverlap="1">
                      <wp:simplePos x="0" y="0"/>
                      <wp:positionH relativeFrom="column">
                        <wp:posOffset>841374</wp:posOffset>
                      </wp:positionH>
                      <wp:positionV relativeFrom="paragraph">
                        <wp:posOffset>17780</wp:posOffset>
                      </wp:positionV>
                      <wp:extent cx="1171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7FB80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25pt,1.4pt" to="15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Msw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" strokecolor="black [3200]" strokeweight=".5pt">
                      <v:stroke joinstyle="miter"/>
                    </v:line>
                  </w:pict>
                </mc:Fallback>
              </mc:AlternateContent>
            </w:r>
          </w:p>
          <w:p w:rsidR="00AB5191" w:rsidRPr="007E097D" w:rsidRDefault="00AB5191" w:rsidP="00B076B7">
            <w:pPr>
              <w:ind w:right="-108"/>
              <w:rPr>
                <w:rFonts w:ascii="Times New Roman" w:hAnsi="Times New Roman" w:cs="Times New Roman"/>
                <w:spacing w:val="-14"/>
                <w:sz w:val="26"/>
                <w:szCs w:val="26"/>
              </w:rPr>
            </w:pPr>
          </w:p>
          <w:p w:rsidR="00AB5191" w:rsidRPr="007E097D" w:rsidRDefault="00AB5191" w:rsidP="00D31610">
            <w:pPr>
              <w:spacing w:before="120"/>
              <w:ind w:right="-113"/>
              <w:jc w:val="center"/>
              <w:rPr>
                <w:rFonts w:ascii="Times New Roman" w:hAnsi="Times New Roman" w:cs="Times New Roman"/>
                <w:spacing w:val="-8"/>
                <w:sz w:val="26"/>
                <w:szCs w:val="26"/>
                <w:lang w:val="vi-VN"/>
              </w:rPr>
            </w:pPr>
          </w:p>
        </w:tc>
        <w:tc>
          <w:tcPr>
            <w:tcW w:w="5245" w:type="dxa"/>
            <w:shd w:val="clear" w:color="auto" w:fill="auto"/>
          </w:tcPr>
          <w:p w:rsidR="00AB5191" w:rsidRPr="007E097D" w:rsidRDefault="00AB5191" w:rsidP="007E097D">
            <w:pPr>
              <w:spacing w:after="0"/>
              <w:ind w:right="-147"/>
              <w:jc w:val="center"/>
              <w:rPr>
                <w:rFonts w:ascii="Times New Roman" w:hAnsi="Times New Roman" w:cs="Times New Roman"/>
                <w:b/>
                <w:spacing w:val="-10"/>
                <w:w w:val="98"/>
                <w:sz w:val="26"/>
                <w:szCs w:val="26"/>
              </w:rPr>
            </w:pPr>
            <w:r w:rsidRPr="007E097D">
              <w:rPr>
                <w:rFonts w:ascii="Times New Roman" w:hAnsi="Times New Roman" w:cs="Times New Roman"/>
                <w:b/>
                <w:noProof/>
                <w:spacing w:val="-10"/>
                <w:w w:val="98"/>
                <w:sz w:val="26"/>
                <w:szCs w:val="26"/>
              </w:rPr>
              <w:t>CỘNG HOÀ XÃ HỘI CHỦ NGHĨA VIỆT NAM</w:t>
            </w:r>
          </w:p>
          <w:p w:rsidR="00AB5191" w:rsidRPr="00B37A96" w:rsidRDefault="00AB5191" w:rsidP="007E097D">
            <w:pPr>
              <w:spacing w:after="0"/>
              <w:jc w:val="center"/>
              <w:rPr>
                <w:rFonts w:ascii="Times New Roman" w:hAnsi="Times New Roman" w:cs="Times New Roman"/>
                <w:b/>
                <w:sz w:val="28"/>
                <w:szCs w:val="28"/>
              </w:rPr>
            </w:pPr>
            <w:r w:rsidRPr="00B37A96">
              <w:rPr>
                <w:rFonts w:ascii="Times New Roman" w:hAnsi="Times New Roman" w:cs="Times New Roman"/>
                <w:b/>
                <w:sz w:val="28"/>
                <w:szCs w:val="28"/>
              </w:rPr>
              <w:t>Độc lập - Tự do - Hạnh phúc</w:t>
            </w:r>
          </w:p>
          <w:p w:rsidR="00AB5191" w:rsidRPr="00B37A96" w:rsidRDefault="00AB5191" w:rsidP="007E097D">
            <w:pPr>
              <w:spacing w:after="0"/>
              <w:jc w:val="center"/>
              <w:rPr>
                <w:rFonts w:ascii="Times New Roman" w:hAnsi="Times New Roman" w:cs="Times New Roman"/>
                <w:b/>
                <w:noProof/>
                <w:spacing w:val="-8"/>
                <w:sz w:val="10"/>
                <w:szCs w:val="10"/>
              </w:rPr>
            </w:pPr>
            <w:r w:rsidRPr="00B37A96">
              <w:rPr>
                <w:rFonts w:ascii="Times New Roman" w:hAnsi="Times New Roman" w:cs="Times New Roman"/>
                <w:b/>
                <w:sz w:val="10"/>
                <w:szCs w:val="10"/>
              </w:rPr>
              <w:t>__________________________________________________________________</w:t>
            </w:r>
          </w:p>
          <w:p w:rsidR="00AB5191" w:rsidRPr="00B37A96" w:rsidRDefault="00AB5191" w:rsidP="007E097D">
            <w:pPr>
              <w:spacing w:before="120" w:after="0"/>
              <w:ind w:right="91"/>
              <w:jc w:val="center"/>
              <w:rPr>
                <w:rFonts w:ascii="Times New Roman" w:hAnsi="Times New Roman" w:cs="Times New Roman"/>
                <w:b/>
                <w:noProof/>
                <w:spacing w:val="-8"/>
                <w:sz w:val="10"/>
                <w:szCs w:val="10"/>
              </w:rPr>
            </w:pPr>
            <w:r w:rsidRPr="00B37A96">
              <w:rPr>
                <w:rFonts w:ascii="Times New Roman" w:hAnsi="Times New Roman" w:cs="Times New Roman"/>
                <w:i/>
                <w:sz w:val="28"/>
                <w:szCs w:val="26"/>
              </w:rPr>
              <w:t>Hà Nộ</w:t>
            </w:r>
            <w:r w:rsidR="00FC5C5A">
              <w:rPr>
                <w:rFonts w:ascii="Times New Roman" w:hAnsi="Times New Roman" w:cs="Times New Roman"/>
                <w:i/>
                <w:sz w:val="28"/>
                <w:szCs w:val="26"/>
              </w:rPr>
              <w:t xml:space="preserve">i, ngày       </w:t>
            </w:r>
            <w:r w:rsidRPr="00B37A96">
              <w:rPr>
                <w:rFonts w:ascii="Times New Roman" w:hAnsi="Times New Roman" w:cs="Times New Roman"/>
                <w:i/>
                <w:sz w:val="28"/>
                <w:szCs w:val="26"/>
              </w:rPr>
              <w:t xml:space="preserve">tháng </w:t>
            </w:r>
            <w:r w:rsidRPr="00B37A96">
              <w:rPr>
                <w:rFonts w:ascii="Times New Roman" w:hAnsi="Times New Roman" w:cs="Times New Roman"/>
                <w:i/>
                <w:sz w:val="28"/>
                <w:szCs w:val="26"/>
                <w:lang w:val="vi-VN"/>
              </w:rPr>
              <w:t>10</w:t>
            </w:r>
            <w:r w:rsidRPr="00B37A96">
              <w:rPr>
                <w:rFonts w:ascii="Times New Roman" w:hAnsi="Times New Roman" w:cs="Times New Roman"/>
                <w:i/>
                <w:sz w:val="28"/>
                <w:szCs w:val="26"/>
              </w:rPr>
              <w:t xml:space="preserve"> năm 2025</w:t>
            </w:r>
          </w:p>
        </w:tc>
      </w:tr>
    </w:tbl>
    <w:p w:rsidR="0021793D" w:rsidRDefault="0021793D" w:rsidP="00910EDC">
      <w:pPr>
        <w:spacing w:before="120" w:after="120" w:line="240" w:lineRule="auto"/>
        <w:jc w:val="center"/>
        <w:rPr>
          <w:rFonts w:ascii="Times New Roman" w:hAnsi="Times New Roman" w:cs="Times New Roman"/>
          <w:b/>
          <w:sz w:val="26"/>
          <w:szCs w:val="26"/>
        </w:rPr>
      </w:pPr>
      <w:r>
        <w:rPr>
          <w:rFonts w:ascii="Times New Roman" w:hAnsi="Times New Roman" w:cs="Times New Roman"/>
          <w:b/>
          <w:sz w:val="28"/>
          <w:szCs w:val="28"/>
        </w:rPr>
        <w:t xml:space="preserve">BẢN </w:t>
      </w:r>
      <w:r w:rsidR="00AB5191" w:rsidRPr="007E097D">
        <w:rPr>
          <w:rFonts w:ascii="Times New Roman" w:hAnsi="Times New Roman" w:cs="Times New Roman"/>
          <w:b/>
          <w:sz w:val="26"/>
          <w:szCs w:val="26"/>
        </w:rPr>
        <w:t>TỔNG HỢ</w:t>
      </w:r>
      <w:r>
        <w:rPr>
          <w:rFonts w:ascii="Times New Roman" w:hAnsi="Times New Roman" w:cs="Times New Roman"/>
          <w:b/>
          <w:sz w:val="26"/>
          <w:szCs w:val="26"/>
        </w:rPr>
        <w:t xml:space="preserve">P </w:t>
      </w:r>
      <w:r w:rsidR="00AB5191" w:rsidRPr="007E097D">
        <w:rPr>
          <w:rFonts w:ascii="Times New Roman" w:hAnsi="Times New Roman" w:cs="Times New Roman"/>
          <w:b/>
          <w:sz w:val="26"/>
          <w:szCs w:val="26"/>
        </w:rPr>
        <w:t xml:space="preserve">TIẾP THU, GIẢI TRÌNH Ý KIẾN GÓP Ý </w:t>
      </w:r>
    </w:p>
    <w:p w:rsidR="0021793D" w:rsidRPr="0021793D" w:rsidRDefault="0021793D" w:rsidP="00910EDC">
      <w:pPr>
        <w:spacing w:before="120" w:after="120"/>
        <w:jc w:val="center"/>
        <w:rPr>
          <w:rFonts w:ascii="Times New Roman" w:hAnsi="Times New Roman"/>
          <w:b/>
          <w:sz w:val="28"/>
          <w:szCs w:val="28"/>
        </w:rPr>
      </w:pPr>
      <w:r w:rsidRPr="0021793D">
        <w:rPr>
          <w:rFonts w:ascii="Times New Roman" w:hAnsi="Times New Roman" w:cs="Times New Roman"/>
          <w:b/>
          <w:sz w:val="28"/>
          <w:szCs w:val="28"/>
        </w:rPr>
        <w:t xml:space="preserve">Đối với dự thảo Thông tư quy định </w:t>
      </w:r>
      <w:r w:rsidRPr="0021793D">
        <w:rPr>
          <w:rFonts w:ascii="Times New Roman" w:hAnsi="Times New Roman"/>
          <w:b/>
          <w:sz w:val="28"/>
          <w:szCs w:val="28"/>
        </w:rPr>
        <w:t>về kênh chương trình phát thanh, kênh chương trình truyền hình phục vụ nhiệm vụ chính trị, thông tin tuyên truyền thiết yếu của quốc gia và địa phương</w:t>
      </w:r>
    </w:p>
    <w:p w:rsidR="007E097D" w:rsidRPr="007E097D" w:rsidRDefault="007E097D" w:rsidP="007E097D">
      <w:pPr>
        <w:spacing w:before="120"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36830</wp:posOffset>
                </wp:positionV>
                <wp:extent cx="847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05F1A48"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2.9pt" to="66.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" strokecolor="black [3200]" strokeweight=".5pt">
                <v:stroke joinstyle="miter"/>
                <w10:wrap anchorx="margin"/>
              </v:line>
            </w:pict>
          </mc:Fallback>
        </mc:AlternateContent>
      </w:r>
    </w:p>
    <w:p w:rsidR="001539F4" w:rsidRPr="00D57E55" w:rsidRDefault="001C2C20" w:rsidP="008E58EE">
      <w:pPr>
        <w:spacing w:before="120" w:after="120" w:line="240" w:lineRule="auto"/>
        <w:ind w:firstLine="720"/>
        <w:jc w:val="both"/>
        <w:rPr>
          <w:rFonts w:ascii="Times New Roman" w:hAnsi="Times New Roman" w:cs="Times New Roman"/>
          <w:sz w:val="28"/>
          <w:szCs w:val="28"/>
        </w:rPr>
      </w:pPr>
      <w:r w:rsidRPr="00D57E55">
        <w:rPr>
          <w:rFonts w:ascii="Times New Roman" w:hAnsi="Times New Roman" w:cs="Times New Roman"/>
          <w:sz w:val="28"/>
          <w:szCs w:val="28"/>
        </w:rPr>
        <w:t>Căn cứ Luậ</w:t>
      </w:r>
      <w:r w:rsidR="007E097D" w:rsidRPr="00D57E55">
        <w:rPr>
          <w:rFonts w:ascii="Times New Roman" w:hAnsi="Times New Roman" w:cs="Times New Roman"/>
          <w:sz w:val="28"/>
          <w:szCs w:val="28"/>
        </w:rPr>
        <w:t>t B</w:t>
      </w:r>
      <w:r w:rsidRPr="00D57E55">
        <w:rPr>
          <w:rFonts w:ascii="Times New Roman" w:hAnsi="Times New Roman" w:cs="Times New Roman"/>
          <w:sz w:val="28"/>
          <w:szCs w:val="28"/>
        </w:rPr>
        <w:t>an hành văn bản quy phạm pháp luật số 64/2025/QH15 ngày 19/02/2025 và Luậ</w:t>
      </w:r>
      <w:r w:rsidR="007E097D" w:rsidRPr="00D57E55">
        <w:rPr>
          <w:rFonts w:ascii="Times New Roman" w:hAnsi="Times New Roman" w:cs="Times New Roman"/>
          <w:sz w:val="28"/>
          <w:szCs w:val="28"/>
        </w:rPr>
        <w:t>t s</w:t>
      </w:r>
      <w:r w:rsidRPr="00D57E55">
        <w:rPr>
          <w:rFonts w:ascii="Times New Roman" w:hAnsi="Times New Roman" w:cs="Times New Roman"/>
          <w:sz w:val="28"/>
          <w:szCs w:val="28"/>
        </w:rPr>
        <w:t>ửa đổi, bổ sung một số điều của Luậ</w:t>
      </w:r>
      <w:r w:rsidR="007E097D" w:rsidRPr="00D57E55">
        <w:rPr>
          <w:rFonts w:ascii="Times New Roman" w:hAnsi="Times New Roman" w:cs="Times New Roman"/>
          <w:sz w:val="28"/>
          <w:szCs w:val="28"/>
        </w:rPr>
        <w:t>t B</w:t>
      </w:r>
      <w:r w:rsidRPr="00D57E55">
        <w:rPr>
          <w:rFonts w:ascii="Times New Roman" w:hAnsi="Times New Roman" w:cs="Times New Roman"/>
          <w:sz w:val="28"/>
          <w:szCs w:val="28"/>
        </w:rPr>
        <w:t xml:space="preserve">an hành văn bản quy phạm pháp luật số 87/2025/QH15 ngày 25/6/2025; </w:t>
      </w:r>
    </w:p>
    <w:p w:rsidR="001539F4" w:rsidRPr="00D57E55" w:rsidRDefault="001C2C20" w:rsidP="008E58EE">
      <w:pPr>
        <w:spacing w:before="120" w:after="120" w:line="240" w:lineRule="auto"/>
        <w:ind w:firstLine="720"/>
        <w:jc w:val="both"/>
        <w:rPr>
          <w:rFonts w:ascii="Times New Roman" w:hAnsi="Times New Roman" w:cs="Times New Roman"/>
          <w:sz w:val="28"/>
          <w:szCs w:val="28"/>
        </w:rPr>
      </w:pPr>
      <w:r w:rsidRPr="00D57E55">
        <w:rPr>
          <w:rFonts w:ascii="Times New Roman" w:hAnsi="Times New Roman" w:cs="Times New Roman"/>
          <w:sz w:val="28"/>
          <w:szCs w:val="28"/>
        </w:rPr>
        <w:t xml:space="preserve">Căn cứ Nghị định số 78/2025/NĐ-CP ngày 01/4/2025 của Chính phủ quy định chi tiết một số điều và biện pháp tổ chức, hướng dẫn thi hành Luật Ban hành văn bản quy phạm pháp luật và Nghị định số 187/2025/NĐ-CP ngày 01/7/2025 của Chính phủ sửa đổi, bổ sung một số điều của Nghị định số 78/2025/NĐ-CP ngày 01/4/2025 của Chính phủ quy định chi tiết một số điều và biện pháp tổ chức, </w:t>
      </w:r>
      <w:proofErr w:type="gramStart"/>
      <w:r w:rsidRPr="00D57E55">
        <w:rPr>
          <w:rFonts w:ascii="Times New Roman" w:hAnsi="Times New Roman" w:cs="Times New Roman"/>
          <w:sz w:val="28"/>
          <w:szCs w:val="28"/>
        </w:rPr>
        <w:t>hướng</w:t>
      </w:r>
      <w:proofErr w:type="gramEnd"/>
      <w:r w:rsidRPr="00D57E55">
        <w:rPr>
          <w:rFonts w:ascii="Times New Roman" w:hAnsi="Times New Roman" w:cs="Times New Roman"/>
          <w:sz w:val="28"/>
          <w:szCs w:val="28"/>
        </w:rPr>
        <w:t xml:space="preserve"> dẫn thi hành Luật Ban hành văn bản quy phạm pháp luật, </w:t>
      </w:r>
    </w:p>
    <w:p w:rsidR="00775079" w:rsidRDefault="001C2C20" w:rsidP="008E58EE">
      <w:pPr>
        <w:spacing w:before="120" w:after="120" w:line="240" w:lineRule="auto"/>
        <w:ind w:firstLine="720"/>
        <w:jc w:val="both"/>
        <w:rPr>
          <w:rFonts w:ascii="Times New Roman" w:hAnsi="Times New Roman" w:cs="Times New Roman"/>
          <w:bCs/>
          <w:sz w:val="28"/>
          <w:szCs w:val="28"/>
        </w:rPr>
      </w:pPr>
      <w:r w:rsidRPr="00D57E55">
        <w:rPr>
          <w:rFonts w:ascii="Times New Roman" w:hAnsi="Times New Roman" w:cs="Times New Roman"/>
          <w:sz w:val="28"/>
          <w:szCs w:val="28"/>
        </w:rPr>
        <w:t>Bộ Văn hóa, Thể thao và Du lịch</w:t>
      </w:r>
      <w:r w:rsidR="00C66445" w:rsidRPr="00D57E55">
        <w:rPr>
          <w:rFonts w:ascii="Times New Roman" w:hAnsi="Times New Roman" w:cs="Times New Roman"/>
          <w:sz w:val="28"/>
          <w:szCs w:val="28"/>
        </w:rPr>
        <w:t>, Cục Phát thanh, truyền hình và thông tin điện tử (Cục PTTH&amp;TTĐT)</w:t>
      </w:r>
      <w:r w:rsidRPr="00D57E55">
        <w:rPr>
          <w:rFonts w:ascii="Times New Roman" w:hAnsi="Times New Roman" w:cs="Times New Roman"/>
          <w:sz w:val="28"/>
          <w:szCs w:val="28"/>
        </w:rPr>
        <w:t xml:space="preserve"> đã tổ chức lấy ý kiến các cơ quan, tổ chức chịu sự tác động của văn bản và các cơ quan, tổ chức có liên quan đối với hồ sơ dự thảo Thông tư quy định về kênh chương trình phát thanh, kênh chương trình truyền hình phục vụ nhiệm vụ chính trị, thông tin tuyên truyền thiết yếu của quốc gia và địa phương </w:t>
      </w:r>
      <w:r w:rsidRPr="00D57E55">
        <w:rPr>
          <w:rFonts w:ascii="Times New Roman" w:hAnsi="Times New Roman" w:cs="Times New Roman"/>
          <w:i/>
          <w:sz w:val="28"/>
          <w:szCs w:val="28"/>
        </w:rPr>
        <w:t xml:space="preserve">(Công văn số </w:t>
      </w:r>
      <w:r w:rsidR="00C66445" w:rsidRPr="00D57E55">
        <w:rPr>
          <w:rFonts w:ascii="Times New Roman" w:hAnsi="Times New Roman" w:cs="Times New Roman"/>
          <w:i/>
          <w:sz w:val="28"/>
          <w:szCs w:val="28"/>
        </w:rPr>
        <w:t>5037/BVHTTDL-PTTH&amp;TTĐT</w:t>
      </w:r>
      <w:r w:rsidRPr="00D57E55">
        <w:rPr>
          <w:rFonts w:ascii="Times New Roman" w:hAnsi="Times New Roman" w:cs="Times New Roman"/>
          <w:i/>
          <w:sz w:val="28"/>
          <w:szCs w:val="28"/>
        </w:rPr>
        <w:t xml:space="preserve"> ngày </w:t>
      </w:r>
      <w:r w:rsidR="00C66445" w:rsidRPr="00D57E55">
        <w:rPr>
          <w:rFonts w:ascii="Times New Roman" w:hAnsi="Times New Roman" w:cs="Times New Roman"/>
          <w:i/>
          <w:sz w:val="28"/>
          <w:szCs w:val="28"/>
        </w:rPr>
        <w:t>29/9</w:t>
      </w:r>
      <w:r w:rsidRPr="00D57E55">
        <w:rPr>
          <w:rFonts w:ascii="Times New Roman" w:hAnsi="Times New Roman" w:cs="Times New Roman"/>
          <w:i/>
          <w:sz w:val="28"/>
          <w:szCs w:val="28"/>
        </w:rPr>
        <w:t xml:space="preserve">/2025 và Công văn số </w:t>
      </w:r>
      <w:r w:rsidR="00C66445" w:rsidRPr="00D57E55">
        <w:rPr>
          <w:rFonts w:ascii="Times New Roman" w:hAnsi="Times New Roman" w:cs="Times New Roman"/>
          <w:i/>
          <w:sz w:val="28"/>
          <w:szCs w:val="28"/>
        </w:rPr>
        <w:t>2185</w:t>
      </w:r>
      <w:r w:rsidRPr="00D57E55">
        <w:rPr>
          <w:rFonts w:ascii="Times New Roman" w:hAnsi="Times New Roman" w:cs="Times New Roman"/>
          <w:i/>
          <w:sz w:val="28"/>
          <w:szCs w:val="28"/>
        </w:rPr>
        <w:t>/</w:t>
      </w:r>
      <w:r w:rsidR="00C66445" w:rsidRPr="00D57E55">
        <w:rPr>
          <w:rFonts w:ascii="Times New Roman" w:hAnsi="Times New Roman" w:cs="Times New Roman"/>
          <w:i/>
          <w:sz w:val="28"/>
          <w:szCs w:val="28"/>
        </w:rPr>
        <w:t>PTTH&amp;TTĐT</w:t>
      </w:r>
      <w:r w:rsidRPr="00D57E55">
        <w:rPr>
          <w:rFonts w:ascii="Times New Roman" w:hAnsi="Times New Roman" w:cs="Times New Roman"/>
          <w:i/>
          <w:sz w:val="28"/>
          <w:szCs w:val="28"/>
        </w:rPr>
        <w:t xml:space="preserve"> ngày </w:t>
      </w:r>
      <w:r w:rsidR="00C66445" w:rsidRPr="00D57E55">
        <w:rPr>
          <w:rFonts w:ascii="Times New Roman" w:hAnsi="Times New Roman" w:cs="Times New Roman"/>
          <w:i/>
          <w:sz w:val="28"/>
          <w:szCs w:val="28"/>
        </w:rPr>
        <w:t>30/9/2025; t</w:t>
      </w:r>
      <w:r w:rsidR="00B16A6F" w:rsidRPr="00D57E55">
        <w:rPr>
          <w:rFonts w:ascii="Times New Roman" w:hAnsi="Times New Roman" w:cs="Times New Roman"/>
          <w:bCs/>
          <w:i/>
          <w:sz w:val="28"/>
          <w:szCs w:val="28"/>
        </w:rPr>
        <w:t>hời hạn</w:t>
      </w:r>
      <w:r w:rsidR="00C85732" w:rsidRPr="00D57E55">
        <w:rPr>
          <w:rFonts w:ascii="Times New Roman" w:hAnsi="Times New Roman" w:cs="Times New Roman"/>
          <w:bCs/>
          <w:i/>
          <w:sz w:val="28"/>
          <w:szCs w:val="28"/>
        </w:rPr>
        <w:t xml:space="preserve"> gửi các cơ quan, đơn vị liên quan xin ý kiến rộng rãi là 10 ngày, kể từ ngày đăng tải hồ sơ dự thảo Thông tư trên Cổng Thông tin điện tử của Bộ </w:t>
      </w:r>
      <w:r w:rsidR="00C66445" w:rsidRPr="00D57E55">
        <w:rPr>
          <w:rFonts w:ascii="Times New Roman" w:hAnsi="Times New Roman" w:cs="Times New Roman"/>
          <w:i/>
          <w:sz w:val="28"/>
          <w:szCs w:val="28"/>
        </w:rPr>
        <w:t>Văn hóa, Thể thao và Du lịch</w:t>
      </w:r>
      <w:r w:rsidR="00C85732" w:rsidRPr="00D57E55">
        <w:rPr>
          <w:rFonts w:ascii="Times New Roman" w:hAnsi="Times New Roman" w:cs="Times New Roman"/>
          <w:bCs/>
          <w:i/>
          <w:sz w:val="28"/>
          <w:szCs w:val="28"/>
        </w:rPr>
        <w:t xml:space="preserve"> và Trang Thông tin điện tử của Cục PTTH&amp;TTĐT</w:t>
      </w:r>
      <w:r w:rsidR="00C66445" w:rsidRPr="00D57E55">
        <w:rPr>
          <w:rFonts w:ascii="Times New Roman" w:hAnsi="Times New Roman" w:cs="Times New Roman"/>
          <w:bCs/>
          <w:i/>
          <w:sz w:val="28"/>
          <w:szCs w:val="28"/>
        </w:rPr>
        <w:t>)</w:t>
      </w:r>
      <w:r w:rsidR="00C85732" w:rsidRPr="00D57E55">
        <w:rPr>
          <w:rFonts w:ascii="Times New Roman" w:hAnsi="Times New Roman" w:cs="Times New Roman"/>
          <w:bCs/>
          <w:sz w:val="28"/>
          <w:szCs w:val="28"/>
        </w:rPr>
        <w:t xml:space="preserve">. </w:t>
      </w:r>
    </w:p>
    <w:p w:rsidR="009D5150" w:rsidRPr="00775079" w:rsidRDefault="009D5150" w:rsidP="008E58EE">
      <w:pPr>
        <w:spacing w:before="120" w:after="120" w:line="240" w:lineRule="auto"/>
        <w:ind w:firstLine="720"/>
        <w:jc w:val="both"/>
        <w:rPr>
          <w:rFonts w:ascii="Times New Roman" w:hAnsi="Times New Roman" w:cs="Times New Roman"/>
          <w:bCs/>
          <w:sz w:val="28"/>
          <w:szCs w:val="28"/>
        </w:rPr>
      </w:pPr>
      <w:r w:rsidRPr="00D57E55">
        <w:rPr>
          <w:rFonts w:ascii="Times New Roman" w:hAnsi="Times New Roman" w:cs="Times New Roman"/>
          <w:bCs/>
          <w:sz w:val="28"/>
          <w:szCs w:val="28"/>
        </w:rPr>
        <w:t xml:space="preserve">Bộ Văn hóa, Thể thao và Du lịch, Cục PTTTH&amp;TTĐT báo cáo tổng hợp tiếp thu, giải trình ý kiến góp ý dự thảo Thông tư </w:t>
      </w:r>
      <w:r w:rsidRPr="00D57E55">
        <w:rPr>
          <w:rFonts w:ascii="Times New Roman" w:hAnsi="Times New Roman" w:cs="Times New Roman"/>
          <w:sz w:val="28"/>
          <w:szCs w:val="28"/>
        </w:rPr>
        <w:t>quy định về kênh chương trình phát thanh, kênh chương trình truyền hình phục vụ nhiệm vụ chính trị, thông tin tuyên truyền thiết yếu của quốc gia và địa phương (Thông tư kênh thiết yếu) với các nội dung cụ thể, như sau:</w:t>
      </w:r>
    </w:p>
    <w:p w:rsidR="0021793D" w:rsidRPr="001C69C4" w:rsidRDefault="0021793D" w:rsidP="008E58EE">
      <w:pPr>
        <w:pStyle w:val="BodyText"/>
        <w:spacing w:before="120"/>
        <w:ind w:firstLine="720"/>
        <w:jc w:val="both"/>
        <w:rPr>
          <w:rFonts w:ascii="Times New Roman" w:hAnsi="Times New Roman"/>
          <w:b/>
          <w:spacing w:val="-4"/>
        </w:rPr>
      </w:pPr>
      <w:r w:rsidRPr="001C69C4">
        <w:rPr>
          <w:rFonts w:ascii="Times New Roman" w:hAnsi="Times New Roman"/>
          <w:b/>
        </w:rPr>
        <w:t xml:space="preserve">1. Tổng số cơ quan đã gửi xin ý kiến: </w:t>
      </w:r>
    </w:p>
    <w:p w:rsidR="0021793D" w:rsidRPr="0021793D" w:rsidRDefault="0021793D" w:rsidP="008E58EE">
      <w:pPr>
        <w:spacing w:before="120" w:after="120" w:line="240" w:lineRule="auto"/>
        <w:ind w:firstLine="720"/>
        <w:jc w:val="both"/>
        <w:rPr>
          <w:rFonts w:ascii="Times New Roman" w:hAnsi="Times New Roman"/>
          <w:sz w:val="28"/>
          <w:szCs w:val="28"/>
        </w:rPr>
      </w:pPr>
      <w:r w:rsidRPr="0021793D">
        <w:rPr>
          <w:rFonts w:ascii="Times New Roman" w:hAnsi="Times New Roman" w:cs="Times New Roman"/>
          <w:sz w:val="28"/>
          <w:szCs w:val="28"/>
        </w:rPr>
        <w:t>- Các đơn vị thuộc Bộ: 0</w:t>
      </w:r>
      <w:r w:rsidRPr="0021793D">
        <w:rPr>
          <w:rFonts w:ascii="Times New Roman" w:hAnsi="Times New Roman"/>
          <w:sz w:val="28"/>
          <w:szCs w:val="28"/>
        </w:rPr>
        <w:t>2</w:t>
      </w:r>
      <w:r w:rsidRPr="0021793D">
        <w:rPr>
          <w:rFonts w:ascii="Times New Roman" w:hAnsi="Times New Roman" w:cs="Times New Roman"/>
          <w:sz w:val="28"/>
          <w:szCs w:val="28"/>
        </w:rPr>
        <w:t xml:space="preserve"> </w:t>
      </w:r>
      <w:r>
        <w:rPr>
          <w:rFonts w:ascii="Times New Roman" w:hAnsi="Times New Roman"/>
          <w:sz w:val="28"/>
          <w:szCs w:val="28"/>
        </w:rPr>
        <w:t>cơ quan</w:t>
      </w:r>
      <w:r w:rsidRPr="0021793D">
        <w:rPr>
          <w:rFonts w:ascii="Times New Roman" w:hAnsi="Times New Roman" w:cs="Times New Roman"/>
          <w:sz w:val="28"/>
          <w:szCs w:val="28"/>
        </w:rPr>
        <w:t>, tổng số ý kiến nhận được: 0</w:t>
      </w:r>
      <w:r w:rsidR="00D85550">
        <w:rPr>
          <w:rFonts w:ascii="Times New Roman" w:hAnsi="Times New Roman" w:cs="Times New Roman"/>
          <w:sz w:val="28"/>
          <w:szCs w:val="28"/>
        </w:rPr>
        <w:t>2</w:t>
      </w:r>
      <w:r w:rsidRPr="0021793D">
        <w:rPr>
          <w:rFonts w:ascii="Times New Roman" w:hAnsi="Times New Roman" w:cs="Times New Roman"/>
          <w:sz w:val="28"/>
          <w:szCs w:val="28"/>
        </w:rPr>
        <w:t xml:space="preserve"> </w:t>
      </w:r>
      <w:r>
        <w:rPr>
          <w:rFonts w:ascii="Times New Roman" w:hAnsi="Times New Roman"/>
          <w:sz w:val="28"/>
          <w:szCs w:val="28"/>
        </w:rPr>
        <w:t>cơ quan</w:t>
      </w:r>
      <w:r w:rsidR="00EB53EE">
        <w:rPr>
          <w:rFonts w:ascii="Times New Roman" w:hAnsi="Times New Roman"/>
          <w:sz w:val="28"/>
          <w:szCs w:val="28"/>
        </w:rPr>
        <w:t xml:space="preserve"> </w:t>
      </w:r>
      <w:r w:rsidR="00EB53EE" w:rsidRPr="008D16F9">
        <w:rPr>
          <w:rFonts w:ascii="Times New Roman" w:hAnsi="Times New Roman"/>
          <w:i/>
          <w:sz w:val="28"/>
          <w:szCs w:val="28"/>
        </w:rPr>
        <w:t>(Văn phòng Bộ</w:t>
      </w:r>
      <w:r w:rsidR="00D85550">
        <w:rPr>
          <w:rFonts w:ascii="Times New Roman" w:hAnsi="Times New Roman"/>
          <w:i/>
          <w:sz w:val="28"/>
          <w:szCs w:val="28"/>
        </w:rPr>
        <w:t>, Vụ Pháp chế</w:t>
      </w:r>
      <w:r w:rsidR="00EB53EE" w:rsidRPr="008D16F9">
        <w:rPr>
          <w:rFonts w:ascii="Times New Roman" w:hAnsi="Times New Roman"/>
          <w:i/>
          <w:sz w:val="28"/>
          <w:szCs w:val="28"/>
        </w:rPr>
        <w:t>)</w:t>
      </w:r>
      <w:r w:rsidRPr="0021793D">
        <w:rPr>
          <w:rFonts w:ascii="Times New Roman" w:hAnsi="Times New Roman"/>
          <w:sz w:val="28"/>
          <w:szCs w:val="28"/>
        </w:rPr>
        <w:t>.</w:t>
      </w:r>
    </w:p>
    <w:p w:rsidR="0021793D" w:rsidRPr="0021793D" w:rsidRDefault="0021793D" w:rsidP="008E58EE">
      <w:pPr>
        <w:spacing w:before="120" w:after="120" w:line="240" w:lineRule="auto"/>
        <w:ind w:firstLine="720"/>
        <w:jc w:val="both"/>
        <w:rPr>
          <w:rFonts w:ascii="Times New Roman" w:hAnsi="Times New Roman"/>
          <w:sz w:val="28"/>
          <w:szCs w:val="28"/>
        </w:rPr>
      </w:pPr>
      <w:r w:rsidRPr="0021793D">
        <w:rPr>
          <w:rFonts w:ascii="Times New Roman" w:hAnsi="Times New Roman" w:cs="Times New Roman"/>
          <w:sz w:val="28"/>
          <w:szCs w:val="28"/>
        </w:rPr>
        <w:t>- Bộ, cơ quan ngang bộ</w:t>
      </w:r>
      <w:r w:rsidRPr="0021793D">
        <w:rPr>
          <w:rFonts w:ascii="Times New Roman" w:hAnsi="Times New Roman"/>
          <w:sz w:val="28"/>
          <w:szCs w:val="28"/>
        </w:rPr>
        <w:t>: 06</w:t>
      </w:r>
      <w:r>
        <w:rPr>
          <w:rFonts w:ascii="Times New Roman" w:hAnsi="Times New Roman"/>
          <w:sz w:val="28"/>
          <w:szCs w:val="28"/>
        </w:rPr>
        <w:t xml:space="preserve"> cơ quan</w:t>
      </w:r>
      <w:r w:rsidRPr="0021793D">
        <w:rPr>
          <w:rFonts w:ascii="Times New Roman" w:hAnsi="Times New Roman" w:cs="Times New Roman"/>
          <w:sz w:val="28"/>
          <w:szCs w:val="28"/>
        </w:rPr>
        <w:t>, tổng số ý kiến nhận đượ</w:t>
      </w:r>
      <w:r w:rsidRPr="0021793D">
        <w:rPr>
          <w:rFonts w:ascii="Times New Roman" w:hAnsi="Times New Roman"/>
          <w:sz w:val="28"/>
          <w:szCs w:val="28"/>
        </w:rPr>
        <w:t xml:space="preserve">c: 02 </w:t>
      </w:r>
      <w:r>
        <w:rPr>
          <w:rFonts w:ascii="Times New Roman" w:hAnsi="Times New Roman"/>
          <w:sz w:val="28"/>
          <w:szCs w:val="28"/>
        </w:rPr>
        <w:t>cơ quan</w:t>
      </w:r>
      <w:r w:rsidR="00EB53EE">
        <w:rPr>
          <w:rFonts w:ascii="Times New Roman" w:hAnsi="Times New Roman"/>
          <w:sz w:val="28"/>
          <w:szCs w:val="28"/>
        </w:rPr>
        <w:t xml:space="preserve"> </w:t>
      </w:r>
      <w:r w:rsidR="00EB53EE" w:rsidRPr="008D16F9">
        <w:rPr>
          <w:rFonts w:ascii="Times New Roman" w:hAnsi="Times New Roman"/>
          <w:i/>
          <w:sz w:val="28"/>
          <w:szCs w:val="28"/>
        </w:rPr>
        <w:t>(Đài Tiếng nói Việt Nam</w:t>
      </w:r>
      <w:r w:rsidR="008D16F9">
        <w:rPr>
          <w:rFonts w:ascii="Times New Roman" w:hAnsi="Times New Roman"/>
          <w:i/>
          <w:sz w:val="28"/>
          <w:szCs w:val="28"/>
        </w:rPr>
        <w:t xml:space="preserve"> VOV</w:t>
      </w:r>
      <w:r w:rsidR="00EB53EE" w:rsidRPr="008D16F9">
        <w:rPr>
          <w:rFonts w:ascii="Times New Roman" w:hAnsi="Times New Roman"/>
          <w:i/>
          <w:sz w:val="28"/>
          <w:szCs w:val="28"/>
        </w:rPr>
        <w:t>; Đài Truyền hình Việt Nam</w:t>
      </w:r>
      <w:r w:rsidR="008D16F9">
        <w:rPr>
          <w:rFonts w:ascii="Times New Roman" w:hAnsi="Times New Roman"/>
          <w:i/>
          <w:sz w:val="28"/>
          <w:szCs w:val="28"/>
        </w:rPr>
        <w:t xml:space="preserve"> VTV</w:t>
      </w:r>
      <w:r w:rsidR="00EB53EE" w:rsidRPr="008D16F9">
        <w:rPr>
          <w:rFonts w:ascii="Times New Roman" w:hAnsi="Times New Roman"/>
          <w:i/>
          <w:sz w:val="28"/>
          <w:szCs w:val="28"/>
        </w:rPr>
        <w:t>)</w:t>
      </w:r>
      <w:r w:rsidRPr="0021793D">
        <w:rPr>
          <w:rFonts w:ascii="Times New Roman" w:hAnsi="Times New Roman" w:cs="Times New Roman"/>
          <w:sz w:val="28"/>
          <w:szCs w:val="28"/>
        </w:rPr>
        <w:t xml:space="preserve">. </w:t>
      </w:r>
    </w:p>
    <w:p w:rsidR="0021793D" w:rsidRPr="000E0672" w:rsidRDefault="0021793D" w:rsidP="008E58EE">
      <w:pPr>
        <w:spacing w:before="120" w:after="120" w:line="240" w:lineRule="auto"/>
        <w:ind w:firstLine="720"/>
        <w:jc w:val="both"/>
        <w:rPr>
          <w:rFonts w:ascii="Times New Roman" w:hAnsi="Times New Roman" w:cs="Times New Roman"/>
          <w:spacing w:val="-10"/>
          <w:sz w:val="28"/>
          <w:szCs w:val="28"/>
        </w:rPr>
      </w:pPr>
      <w:r>
        <w:rPr>
          <w:rFonts w:ascii="Times New Roman" w:hAnsi="Times New Roman" w:cs="Times New Roman"/>
          <w:sz w:val="28"/>
          <w:szCs w:val="28"/>
        </w:rPr>
        <w:lastRenderedPageBreak/>
        <w:t xml:space="preserve">- </w:t>
      </w:r>
      <w:r w:rsidRPr="00D57E55">
        <w:rPr>
          <w:rFonts w:ascii="Times New Roman" w:hAnsi="Times New Roman" w:cs="Times New Roman"/>
          <w:sz w:val="28"/>
          <w:szCs w:val="28"/>
        </w:rPr>
        <w:t>Sở Văn hóa, Thể thao và Du lịch/Sở Văn hóa, Thể thao</w:t>
      </w:r>
      <w:r>
        <w:rPr>
          <w:rFonts w:ascii="Times New Roman" w:hAnsi="Times New Roman" w:cs="Times New Roman"/>
          <w:sz w:val="28"/>
          <w:szCs w:val="28"/>
        </w:rPr>
        <w:t xml:space="preserve">: </w:t>
      </w:r>
      <w:r w:rsidRPr="0021793D">
        <w:rPr>
          <w:rFonts w:ascii="Times New Roman" w:hAnsi="Times New Roman" w:cs="Times New Roman"/>
          <w:sz w:val="28"/>
          <w:szCs w:val="28"/>
        </w:rPr>
        <w:t xml:space="preserve">34 </w:t>
      </w:r>
      <w:r w:rsidR="007E3DE8">
        <w:rPr>
          <w:rFonts w:ascii="Times New Roman" w:hAnsi="Times New Roman" w:cs="Times New Roman"/>
          <w:sz w:val="28"/>
          <w:szCs w:val="28"/>
        </w:rPr>
        <w:t>địa phương</w:t>
      </w:r>
      <w:r w:rsidRPr="0021793D">
        <w:rPr>
          <w:rFonts w:ascii="Times New Roman" w:hAnsi="Times New Roman" w:cs="Times New Roman"/>
          <w:sz w:val="28"/>
          <w:szCs w:val="28"/>
        </w:rPr>
        <w:t xml:space="preserve">, tổng số ý kiến nhận được: </w:t>
      </w:r>
      <w:r w:rsidR="000E0672">
        <w:rPr>
          <w:rFonts w:ascii="Times New Roman" w:hAnsi="Times New Roman" w:cs="Times New Roman"/>
          <w:sz w:val="28"/>
          <w:szCs w:val="28"/>
        </w:rPr>
        <w:t>19</w:t>
      </w:r>
      <w:r w:rsidRPr="0021793D">
        <w:rPr>
          <w:rFonts w:ascii="Times New Roman" w:hAnsi="Times New Roman" w:cs="Times New Roman"/>
          <w:sz w:val="28"/>
          <w:szCs w:val="28"/>
        </w:rPr>
        <w:t xml:space="preserve"> đị</w:t>
      </w:r>
      <w:r>
        <w:rPr>
          <w:rFonts w:ascii="Times New Roman" w:hAnsi="Times New Roman" w:cs="Times New Roman"/>
          <w:sz w:val="28"/>
          <w:szCs w:val="28"/>
        </w:rPr>
        <w:t>a phương</w:t>
      </w:r>
      <w:r w:rsidR="008D16F9">
        <w:rPr>
          <w:rFonts w:ascii="Times New Roman" w:hAnsi="Times New Roman" w:cs="Times New Roman"/>
          <w:sz w:val="28"/>
          <w:szCs w:val="28"/>
        </w:rPr>
        <w:t xml:space="preserve"> </w:t>
      </w:r>
      <w:r w:rsidR="008D16F9" w:rsidRPr="008D16F9">
        <w:rPr>
          <w:rFonts w:ascii="Times New Roman" w:hAnsi="Times New Roman" w:cs="Times New Roman"/>
          <w:i/>
          <w:sz w:val="28"/>
          <w:szCs w:val="28"/>
        </w:rPr>
        <w:t>(</w:t>
      </w:r>
      <w:r w:rsidR="008D16F9" w:rsidRPr="000E0672">
        <w:rPr>
          <w:rFonts w:ascii="Times New Roman" w:hAnsi="Times New Roman" w:cs="Times New Roman"/>
          <w:i/>
          <w:sz w:val="28"/>
          <w:szCs w:val="28"/>
        </w:rPr>
        <w:t xml:space="preserve">TP Hồ Chí Minh, </w:t>
      </w:r>
      <w:r w:rsidR="000957B4" w:rsidRPr="000E0672">
        <w:rPr>
          <w:rFonts w:ascii="Times New Roman" w:hAnsi="Times New Roman" w:cs="Times New Roman"/>
          <w:i/>
          <w:sz w:val="28"/>
          <w:szCs w:val="28"/>
        </w:rPr>
        <w:t xml:space="preserve">Hà Nội, </w:t>
      </w:r>
      <w:r w:rsidR="008D16F9" w:rsidRPr="000E0672">
        <w:rPr>
          <w:rFonts w:ascii="Times New Roman" w:hAnsi="Times New Roman" w:cs="Times New Roman"/>
          <w:i/>
          <w:sz w:val="28"/>
          <w:szCs w:val="28"/>
        </w:rPr>
        <w:t xml:space="preserve">Hưng Yên, Cà Mau, Cao Bằng, Khánh Hòa, Đồng Tháp, Đồng Nai, Thanh Hóa, Gia Lai, Hà </w:t>
      </w:r>
      <w:r w:rsidR="008D16F9" w:rsidRPr="000E0672">
        <w:rPr>
          <w:rFonts w:ascii="Times New Roman" w:hAnsi="Times New Roman" w:cs="Times New Roman"/>
          <w:i/>
          <w:spacing w:val="-10"/>
          <w:sz w:val="28"/>
          <w:szCs w:val="28"/>
        </w:rPr>
        <w:t>Tĩnh, Lai Châu, Quảng Ninh, Tuyên Quang, Vĩnh Long, Quảng Trị, Sơn La, An Giang</w:t>
      </w:r>
      <w:r w:rsidR="000E0672" w:rsidRPr="000E0672">
        <w:rPr>
          <w:rFonts w:ascii="Times New Roman" w:hAnsi="Times New Roman" w:cs="Times New Roman"/>
          <w:i/>
          <w:spacing w:val="-10"/>
          <w:sz w:val="28"/>
          <w:szCs w:val="28"/>
        </w:rPr>
        <w:t>, Lào Cai</w:t>
      </w:r>
      <w:r w:rsidR="008D16F9" w:rsidRPr="000E0672">
        <w:rPr>
          <w:rFonts w:ascii="Times New Roman" w:hAnsi="Times New Roman" w:cs="Times New Roman"/>
          <w:i/>
          <w:spacing w:val="-10"/>
          <w:sz w:val="28"/>
          <w:szCs w:val="28"/>
        </w:rPr>
        <w:t>)</w:t>
      </w:r>
      <w:r w:rsidRPr="000E0672">
        <w:rPr>
          <w:rFonts w:ascii="Times New Roman" w:hAnsi="Times New Roman" w:cs="Times New Roman"/>
          <w:spacing w:val="-10"/>
          <w:sz w:val="28"/>
          <w:szCs w:val="28"/>
        </w:rPr>
        <w:t>.</w:t>
      </w:r>
    </w:p>
    <w:p w:rsidR="0021793D" w:rsidRPr="0093240F" w:rsidRDefault="0021793D" w:rsidP="008E58EE">
      <w:pPr>
        <w:spacing w:before="120" w:after="120" w:line="240" w:lineRule="auto"/>
        <w:ind w:firstLine="720"/>
        <w:jc w:val="both"/>
        <w:rPr>
          <w:rFonts w:ascii="Times New Roman" w:hAnsi="Times New Roman" w:cs="Times New Roman"/>
          <w:sz w:val="28"/>
          <w:szCs w:val="28"/>
        </w:rPr>
      </w:pPr>
      <w:r w:rsidRPr="0093240F">
        <w:rPr>
          <w:rFonts w:ascii="Times New Roman" w:hAnsi="Times New Roman" w:cs="Times New Roman"/>
          <w:sz w:val="28"/>
          <w:szCs w:val="28"/>
        </w:rPr>
        <w:t>- Đài PTTH trung ương/Đài PTTH, Báo và PTTH địa phương: 36 cơ quan, tổng số ý kiến nhận được:</w:t>
      </w:r>
      <w:r w:rsidR="007E3DE8" w:rsidRPr="0093240F">
        <w:rPr>
          <w:rFonts w:ascii="Times New Roman" w:hAnsi="Times New Roman" w:cs="Times New Roman"/>
          <w:sz w:val="28"/>
          <w:szCs w:val="28"/>
        </w:rPr>
        <w:t xml:space="preserve"> 1</w:t>
      </w:r>
      <w:r w:rsidR="0093240F">
        <w:rPr>
          <w:rFonts w:ascii="Times New Roman" w:hAnsi="Times New Roman" w:cs="Times New Roman"/>
          <w:sz w:val="28"/>
          <w:szCs w:val="28"/>
        </w:rPr>
        <w:t>3</w:t>
      </w:r>
      <w:r w:rsidR="007E3DE8" w:rsidRPr="0093240F">
        <w:rPr>
          <w:rFonts w:ascii="Times New Roman" w:hAnsi="Times New Roman" w:cs="Times New Roman"/>
          <w:sz w:val="28"/>
          <w:szCs w:val="28"/>
        </w:rPr>
        <w:t xml:space="preserve"> </w:t>
      </w:r>
      <w:r w:rsidRPr="0093240F">
        <w:rPr>
          <w:rFonts w:ascii="Times New Roman" w:hAnsi="Times New Roman" w:cs="Times New Roman"/>
          <w:sz w:val="28"/>
          <w:szCs w:val="28"/>
        </w:rPr>
        <w:t>cơ quan</w:t>
      </w:r>
      <w:r w:rsidR="008D16F9" w:rsidRPr="0093240F">
        <w:rPr>
          <w:rFonts w:ascii="Times New Roman" w:hAnsi="Times New Roman" w:cs="Times New Roman"/>
          <w:sz w:val="28"/>
          <w:szCs w:val="28"/>
        </w:rPr>
        <w:t xml:space="preserve"> </w:t>
      </w:r>
      <w:r w:rsidR="008D16F9" w:rsidRPr="0093240F">
        <w:rPr>
          <w:rFonts w:ascii="Times New Roman" w:hAnsi="Times New Roman" w:cs="Times New Roman"/>
          <w:i/>
          <w:sz w:val="28"/>
          <w:szCs w:val="28"/>
        </w:rPr>
        <w:t xml:space="preserve">(Truyền hình Công an nhân dân (ANTV); </w:t>
      </w:r>
      <w:r w:rsidR="000E0672" w:rsidRPr="0093240F">
        <w:rPr>
          <w:rFonts w:ascii="Times New Roman" w:hAnsi="Times New Roman" w:cs="Times New Roman"/>
          <w:i/>
          <w:sz w:val="28"/>
          <w:szCs w:val="28"/>
        </w:rPr>
        <w:t>Trung tâm PTTH Quân đội</w:t>
      </w:r>
      <w:r w:rsidR="000E0672" w:rsidRPr="0093240F">
        <w:rPr>
          <w:rFonts w:ascii="Times New Roman" w:hAnsi="Times New Roman" w:cs="Times New Roman"/>
          <w:i/>
          <w:sz w:val="28"/>
          <w:szCs w:val="28"/>
        </w:rPr>
        <w:t xml:space="preserve">; </w:t>
      </w:r>
      <w:r w:rsidR="008D16F9" w:rsidRPr="0093240F">
        <w:rPr>
          <w:rFonts w:ascii="Times New Roman" w:hAnsi="Times New Roman" w:cs="Times New Roman"/>
          <w:i/>
          <w:sz w:val="28"/>
          <w:szCs w:val="28"/>
        </w:rPr>
        <w:t>Đắk Lắk, Lai Châu, Sơn La, Lạng Sơn, Bắc Ninh</w:t>
      </w:r>
      <w:r w:rsidR="00DA4F1E">
        <w:rPr>
          <w:rFonts w:ascii="Times New Roman" w:hAnsi="Times New Roman" w:cs="Times New Roman"/>
          <w:i/>
          <w:sz w:val="28"/>
          <w:szCs w:val="28"/>
        </w:rPr>
        <w:t xml:space="preserve"> (2)</w:t>
      </w:r>
      <w:r w:rsidR="008D16F9" w:rsidRPr="0093240F">
        <w:rPr>
          <w:rFonts w:ascii="Times New Roman" w:hAnsi="Times New Roman" w:cs="Times New Roman"/>
          <w:i/>
          <w:sz w:val="28"/>
          <w:szCs w:val="28"/>
        </w:rPr>
        <w:t>, Đà Nẵng, Cà M</w:t>
      </w:r>
      <w:r w:rsidR="000E0672" w:rsidRPr="0093240F">
        <w:rPr>
          <w:rFonts w:ascii="Times New Roman" w:hAnsi="Times New Roman" w:cs="Times New Roman"/>
          <w:i/>
          <w:sz w:val="28"/>
          <w:szCs w:val="28"/>
        </w:rPr>
        <w:t xml:space="preserve">au, </w:t>
      </w:r>
      <w:r w:rsidR="008D16F9" w:rsidRPr="0093240F">
        <w:rPr>
          <w:rFonts w:ascii="Times New Roman" w:hAnsi="Times New Roman" w:cs="Times New Roman"/>
          <w:i/>
          <w:sz w:val="28"/>
          <w:szCs w:val="28"/>
        </w:rPr>
        <w:t>Thành phố Hồ Chí Minh, Nghệ An</w:t>
      </w:r>
      <w:r w:rsidR="000E0672" w:rsidRPr="0093240F">
        <w:rPr>
          <w:rFonts w:ascii="Times New Roman" w:hAnsi="Times New Roman" w:cs="Times New Roman"/>
          <w:i/>
          <w:sz w:val="28"/>
          <w:szCs w:val="28"/>
        </w:rPr>
        <w:t>, Vĩnh Long</w:t>
      </w:r>
      <w:r w:rsidR="008D16F9" w:rsidRPr="0093240F">
        <w:rPr>
          <w:rFonts w:ascii="Times New Roman" w:hAnsi="Times New Roman" w:cs="Times New Roman"/>
          <w:i/>
          <w:sz w:val="28"/>
          <w:szCs w:val="28"/>
        </w:rPr>
        <w:t>)</w:t>
      </w:r>
      <w:r w:rsidR="008D16F9" w:rsidRPr="0093240F">
        <w:rPr>
          <w:rFonts w:ascii="Times New Roman" w:hAnsi="Times New Roman" w:cs="Times New Roman"/>
          <w:sz w:val="28"/>
          <w:szCs w:val="28"/>
        </w:rPr>
        <w:t>.</w:t>
      </w:r>
    </w:p>
    <w:p w:rsidR="007E3DE8" w:rsidRPr="00D43C45" w:rsidRDefault="007E3DE8" w:rsidP="008E58E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Thành </w:t>
      </w:r>
      <w:r w:rsidRPr="00D43C45">
        <w:rPr>
          <w:rFonts w:ascii="Times New Roman" w:hAnsi="Times New Roman" w:cs="Times New Roman"/>
          <w:sz w:val="28"/>
          <w:szCs w:val="28"/>
        </w:rPr>
        <w:t>viên Tổ soạn thảo Thông tư: 1</w:t>
      </w:r>
      <w:r w:rsidR="00DA4F1E" w:rsidRPr="00D43C45">
        <w:rPr>
          <w:rFonts w:ascii="Times New Roman" w:hAnsi="Times New Roman" w:cs="Times New Roman"/>
          <w:sz w:val="28"/>
          <w:szCs w:val="28"/>
        </w:rPr>
        <w:t>6</w:t>
      </w:r>
      <w:r w:rsidRPr="00D43C45">
        <w:rPr>
          <w:rFonts w:ascii="Times New Roman" w:hAnsi="Times New Roman" w:cs="Times New Roman"/>
          <w:sz w:val="28"/>
          <w:szCs w:val="28"/>
        </w:rPr>
        <w:t xml:space="preserve"> ngườ</w:t>
      </w:r>
      <w:r w:rsidR="008D16F9" w:rsidRPr="00D43C45">
        <w:rPr>
          <w:rFonts w:ascii="Times New Roman" w:hAnsi="Times New Roman" w:cs="Times New Roman"/>
          <w:sz w:val="28"/>
          <w:szCs w:val="28"/>
        </w:rPr>
        <w:t xml:space="preserve">i </w:t>
      </w:r>
      <w:r w:rsidR="008D16F9" w:rsidRPr="00D43C45">
        <w:rPr>
          <w:rFonts w:ascii="Times New Roman" w:hAnsi="Times New Roman" w:cs="Times New Roman"/>
          <w:i/>
          <w:sz w:val="28"/>
          <w:szCs w:val="28"/>
        </w:rPr>
        <w:t xml:space="preserve">(thành viên Vụ Báo chí - Xuất bản, Ban Tuyên giáo và Dân vận Trung ương, Đài Truyền hình Việt Nam, </w:t>
      </w:r>
      <w:r w:rsidR="00D85550" w:rsidRPr="00D43C45">
        <w:rPr>
          <w:rFonts w:ascii="Times New Roman" w:hAnsi="Times New Roman" w:cs="Times New Roman"/>
          <w:i/>
          <w:sz w:val="28"/>
          <w:szCs w:val="28"/>
        </w:rPr>
        <w:t xml:space="preserve">Đài Tiếng nói Việt Nam, </w:t>
      </w:r>
      <w:r w:rsidR="0093240F" w:rsidRPr="00D43C45">
        <w:rPr>
          <w:rFonts w:ascii="Times New Roman" w:hAnsi="Times New Roman" w:cs="Times New Roman"/>
          <w:i/>
          <w:sz w:val="28"/>
          <w:szCs w:val="28"/>
        </w:rPr>
        <w:t>Đài PTTH Hà Nội, Truyền hình Công an nhân dân (ANTV</w:t>
      </w:r>
      <w:r w:rsidR="0093240F" w:rsidRPr="00D43C45">
        <w:rPr>
          <w:rFonts w:ascii="Times New Roman" w:hAnsi="Times New Roman" w:cs="Times New Roman"/>
          <w:i/>
          <w:sz w:val="28"/>
          <w:szCs w:val="28"/>
        </w:rPr>
        <w:t xml:space="preserve">), </w:t>
      </w:r>
      <w:r w:rsidR="0093240F" w:rsidRPr="00D43C45">
        <w:rPr>
          <w:rFonts w:ascii="Times New Roman" w:hAnsi="Times New Roman" w:cs="Times New Roman"/>
          <w:i/>
          <w:sz w:val="28"/>
          <w:szCs w:val="28"/>
        </w:rPr>
        <w:t>Trung tâm PTTH Quân độ</w:t>
      </w:r>
      <w:r w:rsidR="0093240F" w:rsidRPr="00D43C45">
        <w:rPr>
          <w:rFonts w:ascii="Times New Roman" w:hAnsi="Times New Roman" w:cs="Times New Roman"/>
          <w:i/>
          <w:sz w:val="28"/>
          <w:szCs w:val="28"/>
        </w:rPr>
        <w:t xml:space="preserve">i, </w:t>
      </w:r>
      <w:r w:rsidR="008D16F9" w:rsidRPr="00D43C45">
        <w:rPr>
          <w:rFonts w:ascii="Times New Roman" w:hAnsi="Times New Roman" w:cs="Times New Roman"/>
          <w:i/>
          <w:sz w:val="28"/>
          <w:szCs w:val="28"/>
        </w:rPr>
        <w:t>Báo và PTTH Đồng Nai, Quả</w:t>
      </w:r>
      <w:r w:rsidR="0093240F" w:rsidRPr="00D43C45">
        <w:rPr>
          <w:rFonts w:ascii="Times New Roman" w:hAnsi="Times New Roman" w:cs="Times New Roman"/>
          <w:i/>
          <w:sz w:val="28"/>
          <w:szCs w:val="28"/>
        </w:rPr>
        <w:t xml:space="preserve">ng Ninh, </w:t>
      </w:r>
      <w:r w:rsidR="008D16F9" w:rsidRPr="00D43C45">
        <w:rPr>
          <w:rFonts w:ascii="Times New Roman" w:hAnsi="Times New Roman" w:cs="Times New Roman"/>
          <w:i/>
          <w:sz w:val="28"/>
          <w:szCs w:val="28"/>
        </w:rPr>
        <w:t xml:space="preserve">Cà Mau, Bắc Ninh, Đà Nẵng, </w:t>
      </w:r>
      <w:r w:rsidR="00DA4F1E" w:rsidRPr="00D43C45">
        <w:rPr>
          <w:rFonts w:ascii="Times New Roman" w:hAnsi="Times New Roman" w:cs="Times New Roman"/>
          <w:i/>
          <w:sz w:val="28"/>
          <w:szCs w:val="28"/>
        </w:rPr>
        <w:t xml:space="preserve">Huế, </w:t>
      </w:r>
      <w:r w:rsidR="008D16F9" w:rsidRPr="00D43C45">
        <w:rPr>
          <w:rFonts w:ascii="Times New Roman" w:hAnsi="Times New Roman" w:cs="Times New Roman"/>
          <w:i/>
          <w:sz w:val="28"/>
          <w:szCs w:val="28"/>
        </w:rPr>
        <w:t>Vĩnh Long</w:t>
      </w:r>
      <w:r w:rsidR="0093240F" w:rsidRPr="00D43C45">
        <w:rPr>
          <w:rFonts w:ascii="Times New Roman" w:hAnsi="Times New Roman" w:cs="Times New Roman"/>
          <w:i/>
          <w:sz w:val="28"/>
          <w:szCs w:val="28"/>
        </w:rPr>
        <w:t>, HTV, Thường trực Tổ Soạn thảo</w:t>
      </w:r>
      <w:r w:rsidR="008D16F9" w:rsidRPr="00D43C45">
        <w:rPr>
          <w:rFonts w:ascii="Times New Roman" w:hAnsi="Times New Roman" w:cs="Times New Roman"/>
          <w:i/>
          <w:sz w:val="28"/>
          <w:szCs w:val="28"/>
        </w:rPr>
        <w:t>)</w:t>
      </w:r>
      <w:r w:rsidR="008D16F9" w:rsidRPr="00D43C45">
        <w:rPr>
          <w:rFonts w:ascii="Times New Roman" w:hAnsi="Times New Roman" w:cs="Times New Roman"/>
          <w:sz w:val="28"/>
          <w:szCs w:val="28"/>
        </w:rPr>
        <w:t>.</w:t>
      </w:r>
    </w:p>
    <w:p w:rsidR="0021793D" w:rsidRDefault="0021793D" w:rsidP="008E58E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F6C4A">
        <w:rPr>
          <w:rFonts w:ascii="Times New Roman" w:hAnsi="Times New Roman" w:cs="Times New Roman"/>
          <w:sz w:val="28"/>
          <w:szCs w:val="28"/>
        </w:rPr>
        <w:t>Hiệ</w:t>
      </w:r>
      <w:r w:rsidR="008D16F9">
        <w:rPr>
          <w:rFonts w:ascii="Times New Roman" w:hAnsi="Times New Roman" w:cs="Times New Roman"/>
          <w:sz w:val="28"/>
          <w:szCs w:val="28"/>
        </w:rPr>
        <w:t xml:space="preserve">p hội: 01 cơ quan, </w:t>
      </w:r>
      <w:r w:rsidR="008D16F9" w:rsidRPr="008D16F9">
        <w:rPr>
          <w:rFonts w:ascii="Times New Roman" w:hAnsi="Times New Roman" w:cs="Times New Roman"/>
          <w:sz w:val="28"/>
          <w:szCs w:val="28"/>
        </w:rPr>
        <w:t xml:space="preserve">không có ý kiến góp ý </w:t>
      </w:r>
      <w:r w:rsidR="008D16F9" w:rsidRPr="008D16F9">
        <w:rPr>
          <w:rFonts w:ascii="Times New Roman" w:hAnsi="Times New Roman" w:cs="Times New Roman"/>
          <w:i/>
          <w:sz w:val="28"/>
          <w:szCs w:val="28"/>
        </w:rPr>
        <w:t xml:space="preserve">(Hiệp hội </w:t>
      </w:r>
      <w:r w:rsidRPr="008D16F9">
        <w:rPr>
          <w:rFonts w:ascii="Times New Roman" w:hAnsi="Times New Roman" w:cs="Times New Roman"/>
          <w:i/>
          <w:sz w:val="28"/>
          <w:szCs w:val="28"/>
        </w:rPr>
        <w:t>Truyền hình trả tiền Việt Nam</w:t>
      </w:r>
      <w:r w:rsidR="008D16F9" w:rsidRPr="008D16F9">
        <w:rPr>
          <w:rFonts w:ascii="Times New Roman" w:hAnsi="Times New Roman" w:cs="Times New Roman"/>
          <w:i/>
          <w:sz w:val="28"/>
          <w:szCs w:val="28"/>
        </w:rPr>
        <w:t>)</w:t>
      </w:r>
      <w:r>
        <w:rPr>
          <w:rFonts w:ascii="Times New Roman" w:hAnsi="Times New Roman" w:cs="Times New Roman"/>
          <w:sz w:val="28"/>
          <w:szCs w:val="28"/>
        </w:rPr>
        <w:t>.</w:t>
      </w:r>
    </w:p>
    <w:p w:rsidR="0021793D" w:rsidRPr="0021793D" w:rsidRDefault="0021793D" w:rsidP="008E58E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57E55">
        <w:rPr>
          <w:rFonts w:ascii="Times New Roman" w:hAnsi="Times New Roman" w:cs="Times New Roman"/>
          <w:sz w:val="28"/>
          <w:szCs w:val="28"/>
        </w:rPr>
        <w:t xml:space="preserve">Doanh nghiệp </w:t>
      </w:r>
      <w:r w:rsidRPr="00D57E55">
        <w:rPr>
          <w:rFonts w:ascii="Times New Roman" w:hAnsi="Times New Roman" w:cs="Times New Roman"/>
          <w:bCs/>
          <w:sz w:val="28"/>
          <w:szCs w:val="28"/>
        </w:rPr>
        <w:t xml:space="preserve">cung cấp dịch vụ </w:t>
      </w:r>
      <w:r>
        <w:rPr>
          <w:rFonts w:ascii="Times New Roman" w:hAnsi="Times New Roman" w:cs="Times New Roman"/>
          <w:bCs/>
          <w:sz w:val="28"/>
          <w:szCs w:val="28"/>
        </w:rPr>
        <w:t xml:space="preserve">PTTH: 36 doanh nghiệp, </w:t>
      </w:r>
      <w:r w:rsidRPr="0021793D">
        <w:rPr>
          <w:rFonts w:ascii="Times New Roman" w:hAnsi="Times New Roman" w:cs="Times New Roman"/>
          <w:sz w:val="28"/>
          <w:szCs w:val="28"/>
        </w:rPr>
        <w:t>tổng số ý kiến nhận đượ</w:t>
      </w:r>
      <w:r>
        <w:rPr>
          <w:rFonts w:ascii="Times New Roman" w:hAnsi="Times New Roman" w:cs="Times New Roman"/>
          <w:sz w:val="28"/>
          <w:szCs w:val="28"/>
        </w:rPr>
        <w:t xml:space="preserve">c: 03 </w:t>
      </w:r>
      <w:r>
        <w:rPr>
          <w:rFonts w:ascii="Times New Roman" w:hAnsi="Times New Roman" w:cs="Times New Roman"/>
          <w:bCs/>
          <w:sz w:val="28"/>
          <w:szCs w:val="28"/>
        </w:rPr>
        <w:t>doanh nghiệp</w:t>
      </w:r>
      <w:r w:rsidR="008D16F9">
        <w:rPr>
          <w:rFonts w:ascii="Times New Roman" w:hAnsi="Times New Roman" w:cs="Times New Roman"/>
          <w:sz w:val="28"/>
          <w:szCs w:val="28"/>
        </w:rPr>
        <w:t xml:space="preserve"> </w:t>
      </w:r>
      <w:r w:rsidR="008D16F9" w:rsidRPr="008D16F9">
        <w:rPr>
          <w:rFonts w:ascii="Times New Roman" w:hAnsi="Times New Roman" w:cs="Times New Roman"/>
          <w:i/>
          <w:sz w:val="28"/>
          <w:szCs w:val="28"/>
        </w:rPr>
        <w:t>(Tổng Công ty Viễn thông Viettel; Tập đoàn Bưu chính Viễn thông Việt Nam; Tổng Công ty Viễn thông Mobifone)</w:t>
      </w:r>
      <w:r w:rsidR="008D16F9">
        <w:rPr>
          <w:rFonts w:ascii="Times New Roman" w:hAnsi="Times New Roman" w:cs="Times New Roman"/>
          <w:sz w:val="28"/>
          <w:szCs w:val="28"/>
        </w:rPr>
        <w:t>.</w:t>
      </w:r>
    </w:p>
    <w:p w:rsidR="0021793D" w:rsidRPr="001C69C4" w:rsidRDefault="0021793D" w:rsidP="008E58EE">
      <w:pPr>
        <w:spacing w:before="120" w:after="120" w:line="240" w:lineRule="auto"/>
        <w:ind w:firstLine="720"/>
        <w:jc w:val="both"/>
        <w:rPr>
          <w:rFonts w:ascii="Times New Roman" w:hAnsi="Times New Roman"/>
          <w:b/>
          <w:sz w:val="28"/>
          <w:szCs w:val="28"/>
        </w:rPr>
      </w:pPr>
      <w:r w:rsidRPr="001C69C4">
        <w:rPr>
          <w:rFonts w:ascii="Times New Roman" w:hAnsi="Times New Roman" w:cs="Times New Roman"/>
          <w:b/>
          <w:sz w:val="28"/>
          <w:szCs w:val="28"/>
        </w:rPr>
        <w:t>2. Kết quả</w:t>
      </w:r>
      <w:r w:rsidRPr="001C69C4">
        <w:rPr>
          <w:rFonts w:ascii="Times New Roman" w:hAnsi="Times New Roman"/>
          <w:b/>
          <w:sz w:val="28"/>
          <w:szCs w:val="28"/>
        </w:rPr>
        <w:t>:</w:t>
      </w:r>
    </w:p>
    <w:p w:rsidR="00ED1968" w:rsidRPr="00C02C80" w:rsidRDefault="008D16F9" w:rsidP="00ED1968">
      <w:pPr>
        <w:spacing w:before="120" w:after="120" w:line="240" w:lineRule="auto"/>
        <w:ind w:firstLine="720"/>
        <w:jc w:val="both"/>
        <w:rPr>
          <w:rFonts w:ascii="Times New Roman" w:hAnsi="Times New Roman" w:cs="Times New Roman"/>
          <w:sz w:val="28"/>
          <w:szCs w:val="28"/>
        </w:rPr>
      </w:pPr>
      <w:r w:rsidRPr="00C02C80">
        <w:rPr>
          <w:rFonts w:ascii="Times New Roman" w:hAnsi="Times New Roman" w:cs="Times New Roman"/>
          <w:sz w:val="28"/>
          <w:szCs w:val="28"/>
        </w:rPr>
        <w:t xml:space="preserve">- Sau thời gian 10 ngày đăng tải trên Cổng Thông tin điện tử của Bộ Văn hóa, Thể thao và Du lịch, </w:t>
      </w:r>
      <w:r w:rsidR="00ED1968" w:rsidRPr="00C02C80">
        <w:rPr>
          <w:rFonts w:ascii="Times New Roman" w:hAnsi="Times New Roman" w:cs="Times New Roman"/>
          <w:sz w:val="28"/>
          <w:szCs w:val="28"/>
        </w:rPr>
        <w:t xml:space="preserve">Trung tâm Chuyển đổi số văn hóa, thể thao và du lịch đã có văn bản thông báo không nhận được ý kiến góp ý đối với dự thảo Thông tư (Công văn số 917/CĐSVHTTDL-CTTĐT ngày </w:t>
      </w:r>
      <w:r w:rsidR="00C02C80" w:rsidRPr="00C02C80">
        <w:rPr>
          <w:rFonts w:ascii="Times New Roman" w:hAnsi="Times New Roman" w:cs="Times New Roman"/>
          <w:sz w:val="28"/>
          <w:szCs w:val="28"/>
        </w:rPr>
        <w:t>15/10</w:t>
      </w:r>
      <w:r w:rsidR="00ED1968" w:rsidRPr="00C02C80">
        <w:rPr>
          <w:rFonts w:ascii="Times New Roman" w:hAnsi="Times New Roman" w:cs="Times New Roman"/>
          <w:sz w:val="28"/>
          <w:szCs w:val="28"/>
        </w:rPr>
        <w:t>/2025).</w:t>
      </w:r>
    </w:p>
    <w:p w:rsidR="001C69C4" w:rsidRPr="00D57E55" w:rsidRDefault="008D16F9" w:rsidP="008E58E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C69C4" w:rsidRPr="00D57E55">
        <w:rPr>
          <w:rFonts w:ascii="Times New Roman" w:hAnsi="Times New Roman" w:cs="Times New Roman"/>
          <w:sz w:val="28"/>
          <w:szCs w:val="28"/>
        </w:rPr>
        <w:t xml:space="preserve">Bộ Văn hóa, Thể thao và Du lịch, Cục </w:t>
      </w:r>
      <w:r w:rsidR="001C69C4" w:rsidRPr="00D57E55">
        <w:rPr>
          <w:rFonts w:ascii="Times New Roman" w:hAnsi="Times New Roman" w:cs="Times New Roman"/>
          <w:spacing w:val="-8"/>
          <w:sz w:val="28"/>
          <w:szCs w:val="28"/>
        </w:rPr>
        <w:t>PTTH&amp;TTĐT đã nhận được ý kiế</w:t>
      </w:r>
      <w:r w:rsidR="0093240F">
        <w:rPr>
          <w:rFonts w:ascii="Times New Roman" w:hAnsi="Times New Roman" w:cs="Times New Roman"/>
          <w:spacing w:val="-8"/>
          <w:sz w:val="28"/>
          <w:szCs w:val="28"/>
        </w:rPr>
        <w:t xml:space="preserve">n góp ý </w:t>
      </w:r>
      <w:bookmarkStart w:id="0" w:name="_GoBack"/>
      <w:r w:rsidR="0093240F" w:rsidRPr="00D43C45">
        <w:rPr>
          <w:rFonts w:ascii="Times New Roman" w:hAnsi="Times New Roman" w:cs="Times New Roman"/>
          <w:spacing w:val="-8"/>
          <w:sz w:val="28"/>
          <w:szCs w:val="28"/>
        </w:rPr>
        <w:t xml:space="preserve">của 55 </w:t>
      </w:r>
      <w:r w:rsidR="001C69C4" w:rsidRPr="00D43C45">
        <w:rPr>
          <w:rFonts w:ascii="Times New Roman" w:hAnsi="Times New Roman" w:cs="Times New Roman"/>
          <w:spacing w:val="-8"/>
          <w:sz w:val="28"/>
          <w:szCs w:val="28"/>
        </w:rPr>
        <w:t xml:space="preserve">cơ </w:t>
      </w:r>
      <w:bookmarkEnd w:id="0"/>
      <w:r w:rsidR="001C69C4" w:rsidRPr="00D57E55">
        <w:rPr>
          <w:rFonts w:ascii="Times New Roman" w:hAnsi="Times New Roman" w:cs="Times New Roman"/>
          <w:spacing w:val="-8"/>
          <w:sz w:val="28"/>
          <w:szCs w:val="28"/>
        </w:rPr>
        <w:t>quan, đơn vị</w:t>
      </w:r>
      <w:r w:rsidR="00C02C80">
        <w:rPr>
          <w:rFonts w:ascii="Times New Roman" w:hAnsi="Times New Roman" w:cs="Times New Roman"/>
          <w:spacing w:val="-8"/>
          <w:sz w:val="28"/>
          <w:szCs w:val="28"/>
        </w:rPr>
        <w:t xml:space="preserve">, cá nhân </w:t>
      </w:r>
      <w:r w:rsidR="001C69C4" w:rsidRPr="00D57E55">
        <w:rPr>
          <w:rFonts w:ascii="Times New Roman" w:hAnsi="Times New Roman" w:cs="Times New Roman"/>
          <w:spacing w:val="-8"/>
          <w:sz w:val="28"/>
          <w:szCs w:val="28"/>
        </w:rPr>
        <w:t>xin ý kiế</w:t>
      </w:r>
      <w:r>
        <w:rPr>
          <w:rFonts w:ascii="Times New Roman" w:hAnsi="Times New Roman" w:cs="Times New Roman"/>
          <w:spacing w:val="-8"/>
          <w:sz w:val="28"/>
          <w:szCs w:val="28"/>
        </w:rPr>
        <w:t>n</w:t>
      </w:r>
      <w:r w:rsidR="001C69C4" w:rsidRPr="00D57E55">
        <w:rPr>
          <w:rFonts w:ascii="Times New Roman" w:hAnsi="Times New Roman" w:cs="Times New Roman"/>
          <w:spacing w:val="-8"/>
          <w:sz w:val="28"/>
          <w:szCs w:val="28"/>
        </w:rPr>
        <w:t>.</w:t>
      </w:r>
      <w:r w:rsidR="001C69C4" w:rsidRPr="00D57E55">
        <w:rPr>
          <w:rFonts w:ascii="Times New Roman" w:hAnsi="Times New Roman" w:cs="Times New Roman"/>
          <w:sz w:val="28"/>
          <w:szCs w:val="28"/>
        </w:rPr>
        <w:t xml:space="preserve"> </w:t>
      </w:r>
      <w:r>
        <w:rPr>
          <w:rFonts w:ascii="Times New Roman" w:hAnsi="Times New Roman" w:cs="Times New Roman"/>
          <w:sz w:val="28"/>
          <w:szCs w:val="28"/>
        </w:rPr>
        <w:t>Trong đó:</w:t>
      </w:r>
    </w:p>
    <w:p w:rsidR="007E3DE8" w:rsidRDefault="008D16F9" w:rsidP="008E58E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7E3DE8">
        <w:rPr>
          <w:rFonts w:ascii="Times New Roman" w:hAnsi="Times New Roman" w:cs="Times New Roman"/>
          <w:sz w:val="28"/>
          <w:szCs w:val="28"/>
        </w:rPr>
        <w:t xml:space="preserve"> Đối với d</w:t>
      </w:r>
      <w:r w:rsidR="0021793D" w:rsidRPr="0021793D">
        <w:rPr>
          <w:rFonts w:ascii="Times New Roman" w:hAnsi="Times New Roman" w:cs="Times New Roman"/>
          <w:sz w:val="28"/>
          <w:szCs w:val="28"/>
        </w:rPr>
        <w:t>ự thảo Tờ trình</w:t>
      </w:r>
      <w:r w:rsidR="007E3DE8">
        <w:rPr>
          <w:rFonts w:ascii="Times New Roman" w:hAnsi="Times New Roman" w:cs="Times New Roman"/>
          <w:sz w:val="28"/>
          <w:szCs w:val="28"/>
        </w:rPr>
        <w:t>: Không có ý kiến góp ý.</w:t>
      </w:r>
    </w:p>
    <w:p w:rsidR="00910EDC" w:rsidRDefault="008D16F9" w:rsidP="008E58E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7E3DE8" w:rsidRPr="0021793D">
        <w:rPr>
          <w:rFonts w:ascii="Times New Roman" w:hAnsi="Times New Roman" w:cs="Times New Roman"/>
          <w:sz w:val="28"/>
          <w:szCs w:val="28"/>
        </w:rPr>
        <w:t xml:space="preserve"> </w:t>
      </w:r>
      <w:r w:rsidR="007E3DE8">
        <w:rPr>
          <w:rFonts w:ascii="Times New Roman" w:hAnsi="Times New Roman" w:cs="Times New Roman"/>
          <w:sz w:val="28"/>
          <w:szCs w:val="28"/>
        </w:rPr>
        <w:t>Đối với</w:t>
      </w:r>
      <w:r w:rsidR="007E3DE8" w:rsidRPr="0021793D">
        <w:rPr>
          <w:rFonts w:ascii="Times New Roman" w:hAnsi="Times New Roman" w:cs="Times New Roman"/>
          <w:sz w:val="28"/>
          <w:szCs w:val="28"/>
        </w:rPr>
        <w:t xml:space="preserve"> dự thả</w:t>
      </w:r>
      <w:r w:rsidR="007E3DE8">
        <w:rPr>
          <w:rFonts w:ascii="Times New Roman" w:hAnsi="Times New Roman" w:cs="Times New Roman"/>
          <w:sz w:val="28"/>
          <w:szCs w:val="28"/>
        </w:rPr>
        <w:t xml:space="preserve">o Thông tư: </w:t>
      </w:r>
      <w:r w:rsidR="007E3DE8" w:rsidRPr="0021793D">
        <w:rPr>
          <w:rFonts w:ascii="Times New Roman" w:hAnsi="Times New Roman" w:cs="Times New Roman"/>
          <w:sz w:val="28"/>
          <w:szCs w:val="28"/>
        </w:rPr>
        <w:t>Về cơ bản, đa số các ý kiến đều thống nhất với dự thảo Thông tư, tuy nhiên còn một số ý kiến góp ý</w:t>
      </w:r>
      <w:r w:rsidR="00EB53EE" w:rsidRPr="00D57E55">
        <w:rPr>
          <w:rFonts w:ascii="Times New Roman" w:hAnsi="Times New Roman" w:cs="Times New Roman"/>
          <w:sz w:val="28"/>
          <w:szCs w:val="28"/>
        </w:rPr>
        <w:t xml:space="preserve"> tập trung chủ yếu vào 04 nội dung/nhóm vấn đề</w:t>
      </w:r>
      <w:r w:rsidR="00EB53EE">
        <w:rPr>
          <w:rFonts w:ascii="Times New Roman" w:hAnsi="Times New Roman" w:cs="Times New Roman"/>
          <w:sz w:val="28"/>
          <w:szCs w:val="28"/>
        </w:rPr>
        <w:t xml:space="preserve">: </w:t>
      </w:r>
    </w:p>
    <w:p w:rsidR="00910EDC" w:rsidRDefault="004F13E3" w:rsidP="008E58EE">
      <w:pPr>
        <w:spacing w:before="120" w:after="120" w:line="240" w:lineRule="auto"/>
        <w:ind w:firstLine="720"/>
        <w:jc w:val="both"/>
        <w:rPr>
          <w:rFonts w:ascii="Times New Roman" w:hAnsi="Times New Roman" w:cs="Times New Roman"/>
          <w:spacing w:val="-8"/>
          <w:sz w:val="28"/>
          <w:szCs w:val="28"/>
        </w:rPr>
      </w:pPr>
      <w:r>
        <w:rPr>
          <w:rFonts w:ascii="Times New Roman" w:hAnsi="Times New Roman" w:cs="Times New Roman"/>
          <w:sz w:val="28"/>
          <w:szCs w:val="28"/>
        </w:rPr>
        <w:t xml:space="preserve">(i) </w:t>
      </w:r>
      <w:r w:rsidR="00EB53EE">
        <w:rPr>
          <w:rFonts w:ascii="Times New Roman" w:hAnsi="Times New Roman" w:cs="Times New Roman"/>
          <w:sz w:val="28"/>
          <w:szCs w:val="28"/>
        </w:rPr>
        <w:t>T</w:t>
      </w:r>
      <w:r w:rsidR="00EB53EE" w:rsidRPr="00EB53EE">
        <w:rPr>
          <w:rFonts w:ascii="Times New Roman" w:hAnsi="Times New Roman" w:cs="Times New Roman"/>
          <w:bCs/>
          <w:sz w:val="28"/>
          <w:szCs w:val="28"/>
        </w:rPr>
        <w:t xml:space="preserve">iêu chí xác định </w:t>
      </w:r>
      <w:r w:rsidR="00EB53EE" w:rsidRPr="00EB53EE">
        <w:rPr>
          <w:rFonts w:ascii="Times New Roman" w:hAnsi="Times New Roman" w:cs="Times New Roman"/>
          <w:spacing w:val="-8"/>
          <w:sz w:val="28"/>
          <w:szCs w:val="28"/>
          <w:shd w:val="clear" w:color="auto" w:fill="FFFFFF"/>
        </w:rPr>
        <w:t xml:space="preserve">kênh chương trình phát thanh, </w:t>
      </w:r>
      <w:r w:rsidR="00EB53EE" w:rsidRPr="00EB53EE">
        <w:rPr>
          <w:rFonts w:ascii="Times New Roman" w:hAnsi="Times New Roman" w:cs="Times New Roman"/>
          <w:spacing w:val="-8"/>
          <w:sz w:val="28"/>
          <w:szCs w:val="28"/>
        </w:rPr>
        <w:t>kênh chương trình truyền hình</w:t>
      </w:r>
      <w:r w:rsidR="00EB53EE" w:rsidRPr="00EB53EE">
        <w:rPr>
          <w:rFonts w:ascii="Times New Roman" w:hAnsi="Times New Roman" w:cs="Times New Roman"/>
          <w:spacing w:val="-8"/>
          <w:sz w:val="28"/>
          <w:szCs w:val="28"/>
          <w:shd w:val="clear" w:color="auto" w:fill="FFFFFF"/>
        </w:rPr>
        <w:t xml:space="preserve"> phục vụ nhiệm vụ chính trị, thông tin tuyên truyền thiết yếu </w:t>
      </w:r>
      <w:r w:rsidR="00EB53EE" w:rsidRPr="00EB53EE">
        <w:rPr>
          <w:rFonts w:ascii="Times New Roman" w:hAnsi="Times New Roman" w:cs="Times New Roman"/>
          <w:spacing w:val="-8"/>
          <w:sz w:val="28"/>
          <w:szCs w:val="28"/>
        </w:rPr>
        <w:t>của quốc gia và của địa phương (Điều 3 Dự thảo Thông tư)</w:t>
      </w:r>
      <w:r w:rsidR="00EB53EE">
        <w:rPr>
          <w:rFonts w:ascii="Times New Roman" w:hAnsi="Times New Roman" w:cs="Times New Roman"/>
          <w:spacing w:val="-8"/>
          <w:sz w:val="28"/>
          <w:szCs w:val="28"/>
        </w:rPr>
        <w:t xml:space="preserve">; </w:t>
      </w:r>
    </w:p>
    <w:p w:rsidR="00910EDC" w:rsidRDefault="004F13E3" w:rsidP="008E58EE">
      <w:pPr>
        <w:spacing w:before="120" w:after="120" w:line="240" w:lineRule="auto"/>
        <w:ind w:firstLine="720"/>
        <w:jc w:val="both"/>
        <w:rPr>
          <w:rFonts w:ascii="Times New Roman" w:hAnsi="Times New Roman" w:cs="Times New Roman"/>
          <w:bCs/>
          <w:color w:val="000000"/>
          <w:sz w:val="28"/>
          <w:szCs w:val="28"/>
        </w:rPr>
      </w:pPr>
      <w:r>
        <w:rPr>
          <w:rFonts w:ascii="Times New Roman" w:hAnsi="Times New Roman" w:cs="Times New Roman"/>
          <w:sz w:val="28"/>
          <w:szCs w:val="28"/>
        </w:rPr>
        <w:t xml:space="preserve">(ii) </w:t>
      </w:r>
      <w:r w:rsidR="00EB53EE">
        <w:rPr>
          <w:rFonts w:ascii="Times New Roman" w:hAnsi="Times New Roman" w:cs="Times New Roman"/>
          <w:bCs/>
          <w:sz w:val="28"/>
          <w:szCs w:val="28"/>
        </w:rPr>
        <w:t>D</w:t>
      </w:r>
      <w:r w:rsidR="00EB53EE" w:rsidRPr="00EB53EE">
        <w:rPr>
          <w:rFonts w:ascii="Times New Roman" w:hAnsi="Times New Roman" w:cs="Times New Roman"/>
          <w:bCs/>
          <w:sz w:val="28"/>
          <w:szCs w:val="28"/>
        </w:rPr>
        <w:t xml:space="preserve">anh mục </w:t>
      </w:r>
      <w:r w:rsidR="00EB53EE" w:rsidRPr="00EB53EE">
        <w:rPr>
          <w:rFonts w:ascii="Times New Roman" w:hAnsi="Times New Roman" w:cs="Times New Roman"/>
          <w:spacing w:val="-8"/>
          <w:sz w:val="28"/>
          <w:szCs w:val="28"/>
          <w:shd w:val="clear" w:color="auto" w:fill="FFFFFF"/>
        </w:rPr>
        <w:t xml:space="preserve">kênh chương trình phát thanh, </w:t>
      </w:r>
      <w:r w:rsidR="00EB53EE" w:rsidRPr="00EB53EE">
        <w:rPr>
          <w:rFonts w:ascii="Times New Roman" w:hAnsi="Times New Roman" w:cs="Times New Roman"/>
          <w:spacing w:val="-8"/>
          <w:sz w:val="28"/>
          <w:szCs w:val="28"/>
        </w:rPr>
        <w:t>kênh chương trình truyền hình</w:t>
      </w:r>
      <w:r w:rsidR="00EB53EE" w:rsidRPr="00EB53EE">
        <w:rPr>
          <w:rFonts w:ascii="Times New Roman" w:hAnsi="Times New Roman" w:cs="Times New Roman"/>
          <w:spacing w:val="-8"/>
          <w:sz w:val="28"/>
          <w:szCs w:val="28"/>
          <w:shd w:val="clear" w:color="auto" w:fill="FFFFFF"/>
        </w:rPr>
        <w:t xml:space="preserve"> phục vụ nhiệm vụ chính trị, thông tin tuyên truyền thiết yếu </w:t>
      </w:r>
      <w:r w:rsidR="00EB53EE" w:rsidRPr="00EB53EE">
        <w:rPr>
          <w:rFonts w:ascii="Times New Roman" w:hAnsi="Times New Roman" w:cs="Times New Roman"/>
          <w:spacing w:val="-8"/>
          <w:sz w:val="28"/>
          <w:szCs w:val="28"/>
        </w:rPr>
        <w:t xml:space="preserve">của quốc gia và của địa phương </w:t>
      </w:r>
      <w:r w:rsidR="00EB53EE" w:rsidRPr="00EB53EE">
        <w:rPr>
          <w:rFonts w:ascii="Times New Roman" w:hAnsi="Times New Roman" w:cs="Times New Roman"/>
          <w:bCs/>
          <w:color w:val="000000"/>
          <w:sz w:val="28"/>
          <w:szCs w:val="28"/>
        </w:rPr>
        <w:t xml:space="preserve">(Điều 4 </w:t>
      </w:r>
      <w:r w:rsidR="00EB53EE" w:rsidRPr="00EB53EE">
        <w:rPr>
          <w:rFonts w:ascii="Times New Roman" w:hAnsi="Times New Roman" w:cs="Times New Roman"/>
          <w:spacing w:val="-8"/>
          <w:sz w:val="28"/>
          <w:szCs w:val="28"/>
        </w:rPr>
        <w:t>Dự thảo Thông tư</w:t>
      </w:r>
      <w:r w:rsidR="00EB53EE" w:rsidRPr="00EB53EE">
        <w:rPr>
          <w:rFonts w:ascii="Times New Roman" w:hAnsi="Times New Roman" w:cs="Times New Roman"/>
          <w:bCs/>
          <w:color w:val="000000"/>
          <w:sz w:val="28"/>
          <w:szCs w:val="28"/>
        </w:rPr>
        <w:t>)</w:t>
      </w:r>
      <w:r w:rsidR="00EB53EE">
        <w:rPr>
          <w:rFonts w:ascii="Times New Roman" w:hAnsi="Times New Roman" w:cs="Times New Roman"/>
          <w:bCs/>
          <w:color w:val="000000"/>
          <w:sz w:val="28"/>
          <w:szCs w:val="28"/>
        </w:rPr>
        <w:t xml:space="preserve">; </w:t>
      </w:r>
    </w:p>
    <w:p w:rsidR="00910EDC" w:rsidRDefault="004F13E3" w:rsidP="008E58E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(iii) </w:t>
      </w:r>
      <w:r w:rsidR="00EB53EE">
        <w:rPr>
          <w:rFonts w:ascii="Times New Roman" w:hAnsi="Times New Roman" w:cs="Times New Roman"/>
          <w:sz w:val="28"/>
          <w:szCs w:val="28"/>
        </w:rPr>
        <w:t>T</w:t>
      </w:r>
      <w:r w:rsidR="00EB53EE" w:rsidRPr="00EB53EE">
        <w:rPr>
          <w:rFonts w:ascii="Times New Roman" w:hAnsi="Times New Roman" w:cs="Times New Roman"/>
          <w:sz w:val="28"/>
          <w:szCs w:val="28"/>
        </w:rPr>
        <w:t xml:space="preserve">rách nhiệm thi hành (Điều 5 </w:t>
      </w:r>
      <w:r w:rsidR="00EB53EE" w:rsidRPr="00EB53EE">
        <w:rPr>
          <w:rFonts w:ascii="Times New Roman" w:hAnsi="Times New Roman" w:cs="Times New Roman"/>
          <w:spacing w:val="-8"/>
          <w:sz w:val="28"/>
          <w:szCs w:val="28"/>
        </w:rPr>
        <w:t>Dự thảo Thông tư</w:t>
      </w:r>
      <w:r w:rsidR="00EB53EE" w:rsidRPr="00EB53EE">
        <w:rPr>
          <w:rFonts w:ascii="Times New Roman" w:hAnsi="Times New Roman" w:cs="Times New Roman"/>
          <w:sz w:val="28"/>
          <w:szCs w:val="28"/>
        </w:rPr>
        <w:t>)</w:t>
      </w:r>
      <w:r w:rsidR="00EB53EE">
        <w:rPr>
          <w:rFonts w:ascii="Times New Roman" w:hAnsi="Times New Roman" w:cs="Times New Roman"/>
          <w:sz w:val="28"/>
          <w:szCs w:val="28"/>
        </w:rPr>
        <w:t>;</w:t>
      </w:r>
    </w:p>
    <w:p w:rsidR="00940C0A" w:rsidRDefault="004F13E3" w:rsidP="00940C0A">
      <w:pPr>
        <w:spacing w:before="120" w:after="12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(iv) </w:t>
      </w:r>
      <w:r w:rsidR="00EB53EE">
        <w:rPr>
          <w:rFonts w:ascii="Times New Roman" w:hAnsi="Times New Roman" w:cs="Times New Roman"/>
          <w:sz w:val="28"/>
          <w:szCs w:val="28"/>
        </w:rPr>
        <w:t>C</w:t>
      </w:r>
      <w:r w:rsidR="00EB53EE" w:rsidRPr="00EB53EE">
        <w:rPr>
          <w:rFonts w:ascii="Times New Roman" w:hAnsi="Times New Roman" w:cs="Times New Roman"/>
          <w:sz w:val="28"/>
          <w:szCs w:val="28"/>
        </w:rPr>
        <w:t>ác</w:t>
      </w:r>
      <w:proofErr w:type="gramEnd"/>
      <w:r w:rsidR="00EB53EE" w:rsidRPr="00EB53EE">
        <w:rPr>
          <w:rFonts w:ascii="Times New Roman" w:hAnsi="Times New Roman" w:cs="Times New Roman"/>
          <w:sz w:val="28"/>
          <w:szCs w:val="28"/>
        </w:rPr>
        <w:t xml:space="preserve"> nội dung khác</w:t>
      </w:r>
      <w:r w:rsidR="008E58EE">
        <w:rPr>
          <w:rFonts w:ascii="Times New Roman" w:hAnsi="Times New Roman" w:cs="Times New Roman"/>
          <w:sz w:val="28"/>
          <w:szCs w:val="28"/>
        </w:rPr>
        <w:t>.</w:t>
      </w:r>
    </w:p>
    <w:p w:rsidR="008D16F9" w:rsidRDefault="00EB53EE" w:rsidP="00940C0A">
      <w:pPr>
        <w:spacing w:before="120" w:after="120" w:line="240" w:lineRule="auto"/>
        <w:ind w:firstLine="720"/>
        <w:jc w:val="center"/>
        <w:rPr>
          <w:rFonts w:ascii="Times New Roman" w:hAnsi="Times New Roman" w:cs="Times New Roman"/>
          <w:sz w:val="28"/>
          <w:szCs w:val="28"/>
        </w:rPr>
      </w:pPr>
      <w:r w:rsidRPr="00EB53EE">
        <w:rPr>
          <w:rFonts w:ascii="Times New Roman" w:hAnsi="Times New Roman" w:cs="Times New Roman"/>
          <w:i/>
          <w:sz w:val="28"/>
          <w:szCs w:val="28"/>
        </w:rPr>
        <w:t>(Chi tiết tại Phụ lục đính kèm)</w:t>
      </w:r>
      <w:proofErr w:type="gramStart"/>
      <w:r>
        <w:rPr>
          <w:rFonts w:ascii="Times New Roman" w:hAnsi="Times New Roman" w:cs="Times New Roman"/>
          <w:sz w:val="28"/>
          <w:szCs w:val="28"/>
        </w:rPr>
        <w:t>.</w:t>
      </w:r>
      <w:r w:rsidR="008D16F9">
        <w:rPr>
          <w:rFonts w:ascii="Times New Roman" w:hAnsi="Times New Roman" w:cs="Times New Roman"/>
          <w:sz w:val="28"/>
          <w:szCs w:val="28"/>
        </w:rPr>
        <w:t>/</w:t>
      </w:r>
      <w:proofErr w:type="gramEnd"/>
      <w:r w:rsidR="008D16F9">
        <w:rPr>
          <w:rFonts w:ascii="Times New Roman" w:hAnsi="Times New Roman" w:cs="Times New Roman"/>
          <w:sz w:val="28"/>
          <w:szCs w:val="28"/>
        </w:rPr>
        <w:t>.</w:t>
      </w:r>
    </w:p>
    <w:p w:rsidR="003A7D85" w:rsidRDefault="003A7D85" w:rsidP="008D16F9">
      <w:pPr>
        <w:spacing w:before="120" w:after="120" w:line="360" w:lineRule="exact"/>
        <w:ind w:firstLine="720"/>
        <w:jc w:val="center"/>
        <w:rPr>
          <w:rFonts w:ascii="Times New Roman" w:hAnsi="Times New Roman" w:cs="Times New Roman"/>
          <w:b/>
          <w:sz w:val="28"/>
          <w:szCs w:val="28"/>
        </w:rPr>
        <w:sectPr w:rsidR="003A7D85" w:rsidSect="00940C0A">
          <w:headerReference w:type="default" r:id="rId8"/>
          <w:footerReference w:type="default" r:id="rId9"/>
          <w:pgSz w:w="11907" w:h="16840" w:code="9"/>
          <w:pgMar w:top="1134" w:right="1134" w:bottom="993" w:left="1701" w:header="720" w:footer="720" w:gutter="0"/>
          <w:cols w:space="720"/>
          <w:docGrid w:linePitch="360"/>
        </w:sectPr>
      </w:pPr>
    </w:p>
    <w:p w:rsidR="008D16F9" w:rsidRPr="008D16F9" w:rsidRDefault="008D16F9" w:rsidP="008D16F9">
      <w:pPr>
        <w:spacing w:before="120" w:after="120" w:line="360" w:lineRule="exact"/>
        <w:ind w:firstLine="720"/>
        <w:jc w:val="center"/>
        <w:rPr>
          <w:rFonts w:ascii="Times New Roman" w:hAnsi="Times New Roman" w:cs="Times New Roman"/>
          <w:b/>
          <w:sz w:val="28"/>
          <w:szCs w:val="28"/>
        </w:rPr>
      </w:pPr>
      <w:r w:rsidRPr="008D16F9">
        <w:rPr>
          <w:rFonts w:ascii="Times New Roman" w:hAnsi="Times New Roman" w:cs="Times New Roman"/>
          <w:b/>
          <w:sz w:val="28"/>
          <w:szCs w:val="28"/>
        </w:rPr>
        <w:lastRenderedPageBreak/>
        <w:t>PHỤ LỤC TIẾP THU, GIẢI TRÌNH Ý KIẾN GÓP Ý</w:t>
      </w:r>
    </w:p>
    <w:p w:rsidR="00910EDC" w:rsidRDefault="008D16F9" w:rsidP="00910EDC">
      <w:pPr>
        <w:jc w:val="center"/>
        <w:rPr>
          <w:rFonts w:ascii="Times New Roman" w:hAnsi="Times New Roman"/>
          <w:b/>
          <w:sz w:val="28"/>
          <w:szCs w:val="28"/>
        </w:rPr>
      </w:pPr>
      <w:r w:rsidRPr="0021793D">
        <w:rPr>
          <w:rFonts w:ascii="Times New Roman" w:hAnsi="Times New Roman" w:cs="Times New Roman"/>
          <w:b/>
          <w:sz w:val="28"/>
          <w:szCs w:val="28"/>
        </w:rPr>
        <w:t xml:space="preserve">Đối với dự thảo Thông tư quy định </w:t>
      </w:r>
      <w:r w:rsidRPr="0021793D">
        <w:rPr>
          <w:rFonts w:ascii="Times New Roman" w:hAnsi="Times New Roman"/>
          <w:b/>
          <w:sz w:val="28"/>
          <w:szCs w:val="28"/>
        </w:rPr>
        <w:t>về kênh chương trình phát thanh, kênh chương trình truyền hình phục vụ nhiệm vụ chính trị, thông tin tuyên truyền thiết yếu của quốc gia và địa phương</w:t>
      </w:r>
    </w:p>
    <w:tbl>
      <w:tblPr>
        <w:tblStyle w:val="TableGrid"/>
        <w:tblW w:w="15309" w:type="dxa"/>
        <w:tblInd w:w="-289" w:type="dxa"/>
        <w:tblLayout w:type="fixed"/>
        <w:tblLook w:val="04A0" w:firstRow="1" w:lastRow="0" w:firstColumn="1" w:lastColumn="0" w:noHBand="0" w:noVBand="1"/>
      </w:tblPr>
      <w:tblGrid>
        <w:gridCol w:w="851"/>
        <w:gridCol w:w="2977"/>
        <w:gridCol w:w="6379"/>
        <w:gridCol w:w="5102"/>
      </w:tblGrid>
      <w:tr w:rsidR="00C64289" w:rsidRPr="001C2C20" w:rsidTr="00940C0A">
        <w:trPr>
          <w:tblHeader/>
        </w:trPr>
        <w:tc>
          <w:tcPr>
            <w:tcW w:w="851" w:type="dxa"/>
          </w:tcPr>
          <w:p w:rsidR="00C64289" w:rsidRPr="001C2C20" w:rsidRDefault="00C64289" w:rsidP="003C3286">
            <w:pPr>
              <w:jc w:val="center"/>
              <w:rPr>
                <w:rFonts w:ascii="Times New Roman" w:hAnsi="Times New Roman" w:cs="Times New Roman"/>
                <w:b/>
                <w:sz w:val="28"/>
                <w:szCs w:val="28"/>
              </w:rPr>
            </w:pPr>
            <w:r>
              <w:rPr>
                <w:rFonts w:ascii="Times New Roman" w:hAnsi="Times New Roman" w:cs="Times New Roman"/>
                <w:b/>
                <w:sz w:val="28"/>
                <w:szCs w:val="28"/>
              </w:rPr>
              <w:t>Stt</w:t>
            </w:r>
          </w:p>
        </w:tc>
        <w:tc>
          <w:tcPr>
            <w:tcW w:w="2977" w:type="dxa"/>
          </w:tcPr>
          <w:p w:rsidR="00C64289" w:rsidRPr="001C2C20" w:rsidRDefault="00C64289" w:rsidP="003C3286">
            <w:pPr>
              <w:jc w:val="center"/>
              <w:rPr>
                <w:rFonts w:ascii="Times New Roman" w:hAnsi="Times New Roman" w:cs="Times New Roman"/>
                <w:b/>
                <w:sz w:val="28"/>
                <w:szCs w:val="28"/>
              </w:rPr>
            </w:pPr>
          </w:p>
          <w:p w:rsidR="00C64289" w:rsidRPr="001C2C20" w:rsidRDefault="00C64289" w:rsidP="003C3286">
            <w:pPr>
              <w:jc w:val="center"/>
              <w:rPr>
                <w:rFonts w:ascii="Times New Roman" w:hAnsi="Times New Roman" w:cs="Times New Roman"/>
                <w:b/>
                <w:sz w:val="28"/>
                <w:szCs w:val="28"/>
              </w:rPr>
            </w:pPr>
            <w:r w:rsidRPr="001C2C20">
              <w:rPr>
                <w:rFonts w:ascii="Times New Roman" w:hAnsi="Times New Roman" w:cs="Times New Roman"/>
                <w:b/>
                <w:sz w:val="28"/>
                <w:szCs w:val="28"/>
              </w:rPr>
              <w:t>Cơ quan/đơn vị góp ý</w:t>
            </w:r>
          </w:p>
        </w:tc>
        <w:tc>
          <w:tcPr>
            <w:tcW w:w="6379" w:type="dxa"/>
          </w:tcPr>
          <w:p w:rsidR="00C64289" w:rsidRPr="001C2C20" w:rsidRDefault="00C64289" w:rsidP="003C3286">
            <w:pPr>
              <w:jc w:val="center"/>
              <w:rPr>
                <w:rFonts w:ascii="Times New Roman" w:hAnsi="Times New Roman" w:cs="Times New Roman"/>
                <w:b/>
                <w:sz w:val="28"/>
                <w:szCs w:val="28"/>
              </w:rPr>
            </w:pPr>
          </w:p>
          <w:p w:rsidR="00C64289" w:rsidRPr="001C2C20" w:rsidRDefault="00C64289" w:rsidP="003C3286">
            <w:pPr>
              <w:jc w:val="center"/>
              <w:rPr>
                <w:rFonts w:ascii="Times New Roman" w:hAnsi="Times New Roman" w:cs="Times New Roman"/>
                <w:b/>
                <w:sz w:val="28"/>
                <w:szCs w:val="28"/>
              </w:rPr>
            </w:pPr>
            <w:r w:rsidRPr="001C2C20">
              <w:rPr>
                <w:rFonts w:ascii="Times New Roman" w:hAnsi="Times New Roman" w:cs="Times New Roman"/>
                <w:b/>
                <w:sz w:val="28"/>
                <w:szCs w:val="28"/>
              </w:rPr>
              <w:t>Nội dung góp ý</w:t>
            </w:r>
          </w:p>
        </w:tc>
        <w:tc>
          <w:tcPr>
            <w:tcW w:w="5102" w:type="dxa"/>
          </w:tcPr>
          <w:p w:rsidR="00C64289" w:rsidRPr="001C2C20" w:rsidRDefault="00C64289" w:rsidP="003C3286">
            <w:pPr>
              <w:jc w:val="center"/>
              <w:rPr>
                <w:rFonts w:ascii="Times New Roman" w:hAnsi="Times New Roman" w:cs="Times New Roman"/>
                <w:b/>
                <w:sz w:val="28"/>
                <w:szCs w:val="28"/>
              </w:rPr>
            </w:pPr>
          </w:p>
          <w:p w:rsidR="00C64289" w:rsidRPr="001C2C20" w:rsidRDefault="00C64289" w:rsidP="003C3286">
            <w:pPr>
              <w:jc w:val="center"/>
              <w:rPr>
                <w:rFonts w:ascii="Times New Roman" w:hAnsi="Times New Roman" w:cs="Times New Roman"/>
                <w:b/>
                <w:sz w:val="28"/>
                <w:szCs w:val="28"/>
              </w:rPr>
            </w:pPr>
            <w:r w:rsidRPr="001C2C20">
              <w:rPr>
                <w:rFonts w:ascii="Times New Roman" w:hAnsi="Times New Roman" w:cs="Times New Roman"/>
                <w:b/>
                <w:sz w:val="28"/>
                <w:szCs w:val="28"/>
              </w:rPr>
              <w:t>Ý kiến tiếp thu, giải trình</w:t>
            </w:r>
          </w:p>
        </w:tc>
      </w:tr>
      <w:tr w:rsidR="00C64289" w:rsidRPr="001C2C20" w:rsidTr="00940C0A">
        <w:tc>
          <w:tcPr>
            <w:tcW w:w="15309" w:type="dxa"/>
            <w:gridSpan w:val="4"/>
          </w:tcPr>
          <w:p w:rsidR="00C64289" w:rsidRPr="001C2C20" w:rsidRDefault="00C64289" w:rsidP="003C3286">
            <w:pPr>
              <w:spacing w:before="120" w:after="120" w:line="340" w:lineRule="exact"/>
              <w:jc w:val="both"/>
              <w:rPr>
                <w:rFonts w:ascii="Times New Roman" w:hAnsi="Times New Roman" w:cs="Times New Roman"/>
                <w:b/>
                <w:sz w:val="28"/>
                <w:szCs w:val="28"/>
              </w:rPr>
            </w:pPr>
            <w:r w:rsidRPr="001C2C20">
              <w:rPr>
                <w:rFonts w:ascii="Times New Roman" w:hAnsi="Times New Roman" w:cs="Times New Roman"/>
                <w:b/>
                <w:sz w:val="28"/>
                <w:szCs w:val="28"/>
              </w:rPr>
              <w:t>Nộ</w:t>
            </w:r>
            <w:r>
              <w:rPr>
                <w:rFonts w:ascii="Times New Roman" w:hAnsi="Times New Roman" w:cs="Times New Roman"/>
                <w:b/>
                <w:sz w:val="28"/>
                <w:szCs w:val="28"/>
              </w:rPr>
              <w:t>i dung</w:t>
            </w:r>
            <w:r w:rsidRPr="001C2C20">
              <w:rPr>
                <w:rFonts w:ascii="Times New Roman" w:hAnsi="Times New Roman" w:cs="Times New Roman"/>
                <w:b/>
                <w:sz w:val="28"/>
                <w:szCs w:val="28"/>
              </w:rPr>
              <w:t>/Nhóm vấn đề</w:t>
            </w:r>
            <w:r w:rsidRPr="005C2F8F">
              <w:rPr>
                <w:rFonts w:ascii="Times New Roman" w:hAnsi="Times New Roman" w:cs="Times New Roman"/>
                <w:b/>
                <w:sz w:val="28"/>
                <w:szCs w:val="28"/>
              </w:rPr>
              <w:t xml:space="preserve"> </w:t>
            </w:r>
            <w:r>
              <w:rPr>
                <w:rFonts w:ascii="Times New Roman" w:hAnsi="Times New Roman" w:cs="Times New Roman"/>
                <w:b/>
                <w:sz w:val="28"/>
                <w:szCs w:val="28"/>
              </w:rPr>
              <w:t>1. Về t</w:t>
            </w:r>
            <w:r w:rsidRPr="005C2F8F">
              <w:rPr>
                <w:rFonts w:ascii="Times New Roman" w:hAnsi="Times New Roman" w:cs="Times New Roman"/>
                <w:b/>
                <w:bCs/>
                <w:sz w:val="28"/>
                <w:szCs w:val="28"/>
              </w:rPr>
              <w:t xml:space="preserve">iêu chí xác định </w:t>
            </w:r>
            <w:r w:rsidRPr="005C2F8F">
              <w:rPr>
                <w:rFonts w:ascii="Times New Roman" w:hAnsi="Times New Roman" w:cs="Times New Roman"/>
                <w:b/>
                <w:spacing w:val="-8"/>
                <w:sz w:val="28"/>
                <w:szCs w:val="28"/>
                <w:shd w:val="clear" w:color="auto" w:fill="FFFFFF"/>
              </w:rPr>
              <w:t xml:space="preserve">kênh chương trình phát thanh, </w:t>
            </w:r>
            <w:r w:rsidRPr="005C2F8F">
              <w:rPr>
                <w:rFonts w:ascii="Times New Roman" w:hAnsi="Times New Roman" w:cs="Times New Roman"/>
                <w:b/>
                <w:spacing w:val="-8"/>
                <w:sz w:val="28"/>
                <w:szCs w:val="28"/>
              </w:rPr>
              <w:t>kênh chương trình truyền hình</w:t>
            </w:r>
            <w:r w:rsidRPr="005C2F8F">
              <w:rPr>
                <w:rFonts w:ascii="Times New Roman" w:hAnsi="Times New Roman" w:cs="Times New Roman"/>
                <w:b/>
                <w:spacing w:val="-8"/>
                <w:sz w:val="28"/>
                <w:szCs w:val="28"/>
                <w:shd w:val="clear" w:color="auto" w:fill="FFFFFF"/>
              </w:rPr>
              <w:t xml:space="preserve"> phục vụ nhiệm vụ chính trị, thông tin tuyên truyền thiết yếu </w:t>
            </w:r>
            <w:r w:rsidRPr="005C2F8F">
              <w:rPr>
                <w:rFonts w:ascii="Times New Roman" w:hAnsi="Times New Roman" w:cs="Times New Roman"/>
                <w:b/>
                <w:spacing w:val="-8"/>
                <w:sz w:val="28"/>
                <w:szCs w:val="28"/>
              </w:rPr>
              <w:t>của quốc gia và của địa phương (Điều 3 Dự thảo Thông tư)</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E64580" w:rsidRDefault="00C64289" w:rsidP="00C64289">
            <w:pPr>
              <w:spacing w:before="120"/>
              <w:jc w:val="both"/>
              <w:rPr>
                <w:rFonts w:ascii="Times New Roman" w:hAnsi="Times New Roman" w:cs="Times New Roman"/>
                <w:b/>
                <w:sz w:val="28"/>
                <w:szCs w:val="28"/>
              </w:rPr>
            </w:pPr>
            <w:r w:rsidRPr="00E64580">
              <w:rPr>
                <w:rFonts w:ascii="Times New Roman" w:hAnsi="Times New Roman" w:cs="Times New Roman"/>
                <w:b/>
                <w:sz w:val="28"/>
                <w:szCs w:val="28"/>
              </w:rPr>
              <w:t>Báo và PTTH Nghệ An</w:t>
            </w:r>
          </w:p>
        </w:tc>
        <w:tc>
          <w:tcPr>
            <w:tcW w:w="6379" w:type="dxa"/>
          </w:tcPr>
          <w:p w:rsidR="00C64289" w:rsidRPr="00DB42B8" w:rsidRDefault="00C64289" w:rsidP="00C64289">
            <w:pPr>
              <w:spacing w:before="120"/>
              <w:jc w:val="both"/>
              <w:rPr>
                <w:rFonts w:ascii="Times New Roman" w:hAnsi="Times New Roman" w:cs="Times New Roman"/>
                <w:sz w:val="28"/>
                <w:szCs w:val="28"/>
              </w:rPr>
            </w:pPr>
            <w:r w:rsidRPr="001C69C4">
              <w:rPr>
                <w:rFonts w:ascii="Times New Roman" w:hAnsi="Times New Roman" w:cs="Times New Roman"/>
                <w:sz w:val="28"/>
                <w:szCs w:val="28"/>
              </w:rPr>
              <w:t>Về nội dung chương trình thiết yế</w:t>
            </w:r>
            <w:r>
              <w:rPr>
                <w:rFonts w:ascii="Times New Roman" w:hAnsi="Times New Roman" w:cs="Times New Roman"/>
                <w:sz w:val="28"/>
                <w:szCs w:val="28"/>
              </w:rPr>
              <w:t xml:space="preserve">u: </w:t>
            </w:r>
            <w:r w:rsidRPr="00D57E55">
              <w:rPr>
                <w:rFonts w:ascii="Times New Roman" w:hAnsi="Times New Roman" w:cs="Times New Roman"/>
                <w:sz w:val="28"/>
                <w:szCs w:val="28"/>
              </w:rPr>
              <w:t>Cần có quy định mang tính linh hoạt để các kênh thiết yếu cấp địa phương có thể chủ động tăng cường nội dung tuyên truyền đột xuất, cấp thiết theo chỉ đạo của Tỉnh ủy, UBND tỉnh (ví dụ: phòng chống thiên tai, dịch bệnh, các sự kiện chính trị quan trọng của tỉnh) mà không bị giới hạn bởi khuôn khổ cứng nhắc của nội dung thiết yếu quốc gia. Đề nghị bố sung quy định về cơ chế ưu tiên phát sóng thông tin khẩn cấp của đị</w:t>
            </w:r>
            <w:r>
              <w:rPr>
                <w:rFonts w:ascii="Times New Roman" w:hAnsi="Times New Roman" w:cs="Times New Roman"/>
                <w:sz w:val="28"/>
                <w:szCs w:val="28"/>
              </w:rPr>
              <w:t>a phương</w:t>
            </w:r>
            <w:r w:rsidRPr="00D57E55">
              <w:rPr>
                <w:rFonts w:ascii="Times New Roman" w:hAnsi="Times New Roman" w:cs="Times New Roman"/>
                <w:sz w:val="28"/>
                <w:szCs w:val="28"/>
              </w:rPr>
              <w:t>.</w:t>
            </w:r>
          </w:p>
        </w:tc>
        <w:tc>
          <w:tcPr>
            <w:tcW w:w="5102" w:type="dxa"/>
          </w:tcPr>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b/>
                <w:sz w:val="28"/>
                <w:szCs w:val="28"/>
              </w:rPr>
              <w:t>Bảo lưu quy định và giải trình như sau:</w:t>
            </w:r>
            <w:r w:rsidRPr="00D57E55">
              <w:rPr>
                <w:rFonts w:ascii="Times New Roman" w:hAnsi="Times New Roman" w:cs="Times New Roman"/>
                <w:i/>
                <w:sz w:val="28"/>
                <w:szCs w:val="28"/>
              </w:rPr>
              <w:t xml:space="preserve"> </w:t>
            </w:r>
          </w:p>
          <w:p w:rsidR="00C64289" w:rsidRPr="00DB42B8" w:rsidRDefault="00C64289" w:rsidP="00C64289">
            <w:pPr>
              <w:spacing w:before="120"/>
              <w:jc w:val="both"/>
              <w:rPr>
                <w:rFonts w:ascii="Times New Roman" w:hAnsi="Times New Roman" w:cs="Times New Roman"/>
                <w:sz w:val="28"/>
                <w:szCs w:val="28"/>
              </w:rPr>
            </w:pPr>
            <w:r w:rsidRPr="00DB42B8">
              <w:rPr>
                <w:rFonts w:ascii="Times New Roman" w:hAnsi="Times New Roman" w:cs="Times New Roman"/>
                <w:sz w:val="28"/>
                <w:szCs w:val="28"/>
              </w:rPr>
              <w:t>Nội dung ý kiến hiện đã được cụ thể hóa quy định trong Giấy phép hoạt động phát thanh/truyền hình.</w:t>
            </w:r>
          </w:p>
          <w:p w:rsidR="00C64289" w:rsidRPr="001C2C20" w:rsidRDefault="00C64289" w:rsidP="00C64289">
            <w:pPr>
              <w:spacing w:before="120"/>
              <w:jc w:val="both"/>
              <w:rPr>
                <w:rFonts w:ascii="Times New Roman" w:hAnsi="Times New Roman" w:cs="Times New Roman"/>
                <w:b/>
                <w:sz w:val="28"/>
                <w:szCs w:val="28"/>
              </w:rPr>
            </w:pP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E64580" w:rsidRDefault="00C64289" w:rsidP="00C64289">
            <w:pPr>
              <w:spacing w:before="120"/>
              <w:jc w:val="both"/>
              <w:rPr>
                <w:rFonts w:ascii="Times New Roman" w:hAnsi="Times New Roman" w:cs="Times New Roman"/>
                <w:b/>
                <w:sz w:val="28"/>
                <w:szCs w:val="28"/>
              </w:rPr>
            </w:pPr>
            <w:r w:rsidRPr="00E64580">
              <w:rPr>
                <w:rFonts w:ascii="Times New Roman" w:hAnsi="Times New Roman" w:cs="Times New Roman"/>
                <w:b/>
                <w:sz w:val="28"/>
                <w:szCs w:val="28"/>
              </w:rPr>
              <w:t>Trung tâm PTTH Quân đội</w:t>
            </w:r>
          </w:p>
        </w:tc>
        <w:tc>
          <w:tcPr>
            <w:tcW w:w="6379" w:type="dxa"/>
          </w:tcPr>
          <w:p w:rsidR="00C64289" w:rsidRPr="001C69C4" w:rsidRDefault="00C64289" w:rsidP="00C64289">
            <w:pPr>
              <w:spacing w:before="120"/>
              <w:jc w:val="both"/>
              <w:rPr>
                <w:rFonts w:ascii="Times New Roman" w:hAnsi="Times New Roman" w:cs="Times New Roman"/>
                <w:i/>
                <w:sz w:val="28"/>
                <w:szCs w:val="28"/>
              </w:rPr>
            </w:pPr>
            <w:r w:rsidRPr="001C69C4">
              <w:rPr>
                <w:rFonts w:ascii="Times New Roman" w:hAnsi="Times New Roman" w:cs="Times New Roman"/>
                <w:spacing w:val="-10"/>
                <w:sz w:val="28"/>
                <w:szCs w:val="28"/>
              </w:rPr>
              <w:t xml:space="preserve">Điều chỉnh cụm từ “…tuyên truyền các nhiệm vụ về chính trị, </w:t>
            </w:r>
            <w:r w:rsidRPr="001C69C4">
              <w:rPr>
                <w:rFonts w:ascii="Times New Roman" w:hAnsi="Times New Roman" w:cs="Times New Roman"/>
                <w:spacing w:val="-10"/>
                <w:sz w:val="28"/>
                <w:szCs w:val="28"/>
                <w:u w:val="single"/>
              </w:rPr>
              <w:t>an ninh, quốc phòng</w:t>
            </w:r>
            <w:r w:rsidRPr="001C69C4">
              <w:rPr>
                <w:rFonts w:ascii="Times New Roman" w:hAnsi="Times New Roman" w:cs="Times New Roman"/>
                <w:spacing w:val="-10"/>
                <w:sz w:val="28"/>
                <w:szCs w:val="28"/>
              </w:rPr>
              <w:t>…” thành “…tuyên truyền các nhiệm vụ về</w:t>
            </w:r>
            <w:r w:rsidRPr="001C69C4">
              <w:rPr>
                <w:rFonts w:ascii="Times New Roman" w:hAnsi="Times New Roman" w:cs="Times New Roman"/>
                <w:b/>
                <w:spacing w:val="-10"/>
                <w:sz w:val="28"/>
                <w:szCs w:val="28"/>
              </w:rPr>
              <w:t xml:space="preserve"> </w:t>
            </w:r>
            <w:r w:rsidRPr="001C69C4">
              <w:rPr>
                <w:rFonts w:ascii="Times New Roman" w:hAnsi="Times New Roman" w:cs="Times New Roman"/>
                <w:spacing w:val="-10"/>
                <w:sz w:val="28"/>
                <w:szCs w:val="28"/>
              </w:rPr>
              <w:t xml:space="preserve">chính trị, </w:t>
            </w:r>
            <w:r w:rsidRPr="001C69C4">
              <w:rPr>
                <w:rFonts w:ascii="Times New Roman" w:hAnsi="Times New Roman" w:cs="Times New Roman"/>
                <w:spacing w:val="-10"/>
                <w:sz w:val="28"/>
                <w:szCs w:val="28"/>
                <w:u w:val="single"/>
              </w:rPr>
              <w:t>quốc phòng, an ninh</w:t>
            </w:r>
            <w:r w:rsidRPr="001C69C4">
              <w:rPr>
                <w:rFonts w:ascii="Times New Roman" w:hAnsi="Times New Roman" w:cs="Times New Roman"/>
                <w:spacing w:val="-10"/>
                <w:sz w:val="28"/>
                <w:szCs w:val="28"/>
              </w:rPr>
              <w:t>…</w:t>
            </w:r>
            <w:proofErr w:type="gramStart"/>
            <w:r w:rsidRPr="001C69C4">
              <w:rPr>
                <w:rFonts w:ascii="Times New Roman" w:hAnsi="Times New Roman" w:cs="Times New Roman"/>
                <w:spacing w:val="-10"/>
                <w:sz w:val="28"/>
                <w:szCs w:val="28"/>
              </w:rPr>
              <w:t>”.</w:t>
            </w:r>
            <w:proofErr w:type="gramEnd"/>
            <w:r w:rsidRPr="001C69C4">
              <w:rPr>
                <w:rFonts w:ascii="Times New Roman" w:hAnsi="Times New Roman" w:cs="Times New Roman"/>
                <w:spacing w:val="-10"/>
                <w:sz w:val="28"/>
                <w:szCs w:val="28"/>
              </w:rPr>
              <w:t xml:space="preserve"> </w:t>
            </w:r>
          </w:p>
          <w:p w:rsidR="00C64289" w:rsidRDefault="00C64289" w:rsidP="00C64289">
            <w:pPr>
              <w:spacing w:before="120"/>
              <w:jc w:val="both"/>
              <w:rPr>
                <w:rFonts w:ascii="Times New Roman" w:hAnsi="Times New Roman" w:cs="Times New Roman"/>
                <w:sz w:val="28"/>
                <w:szCs w:val="28"/>
              </w:rPr>
            </w:pPr>
          </w:p>
        </w:tc>
        <w:tc>
          <w:tcPr>
            <w:tcW w:w="5102" w:type="dxa"/>
          </w:tcPr>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b/>
                <w:sz w:val="28"/>
                <w:szCs w:val="28"/>
              </w:rPr>
              <w:t>Tiế</w:t>
            </w:r>
            <w:r>
              <w:rPr>
                <w:rFonts w:ascii="Times New Roman" w:hAnsi="Times New Roman" w:cs="Times New Roman"/>
                <w:b/>
                <w:sz w:val="28"/>
                <w:szCs w:val="28"/>
              </w:rPr>
              <w:t>p thu.</w:t>
            </w:r>
          </w:p>
          <w:p w:rsidR="00C64289" w:rsidRPr="00DB42B8" w:rsidRDefault="00C64289" w:rsidP="00C64289">
            <w:pPr>
              <w:spacing w:before="120"/>
              <w:jc w:val="both"/>
              <w:rPr>
                <w:rFonts w:ascii="Times New Roman" w:hAnsi="Times New Roman" w:cs="Times New Roman"/>
                <w:sz w:val="28"/>
                <w:szCs w:val="28"/>
              </w:rPr>
            </w:pPr>
            <w:r>
              <w:rPr>
                <w:rStyle w:val="fontstyle01"/>
              </w:rPr>
              <w:t>Đ</w:t>
            </w:r>
            <w:r w:rsidRPr="00DB42B8">
              <w:rPr>
                <w:rStyle w:val="fontstyle01"/>
              </w:rPr>
              <w:t xml:space="preserve">ể </w:t>
            </w:r>
            <w:r>
              <w:rPr>
                <w:rStyle w:val="fontstyle01"/>
              </w:rPr>
              <w:t xml:space="preserve">đảm bảo </w:t>
            </w:r>
            <w:r w:rsidRPr="00DB42B8">
              <w:rPr>
                <w:rStyle w:val="fontstyle01"/>
              </w:rPr>
              <w:t>ngữ nghĩa</w:t>
            </w:r>
            <w:r w:rsidRPr="00DB42B8">
              <w:rPr>
                <w:rFonts w:ascii="Times New Roman" w:hAnsi="Times New Roman" w:cs="Times New Roman"/>
                <w:sz w:val="28"/>
                <w:szCs w:val="28"/>
              </w:rPr>
              <w:t xml:space="preserve"> </w:t>
            </w:r>
            <w:r w:rsidRPr="00DB42B8">
              <w:rPr>
                <w:rStyle w:val="fontstyle01"/>
              </w:rPr>
              <w:t>cũng như phù hợp với văn phong trong các văn bản hành chính Nhà nướ</w:t>
            </w:r>
            <w:r>
              <w:rPr>
                <w:rStyle w:val="fontstyle01"/>
              </w:rPr>
              <w:t>c, n</w:t>
            </w:r>
            <w:r w:rsidRPr="00DB42B8">
              <w:rPr>
                <w:rStyle w:val="fontstyle01"/>
              </w:rPr>
              <w:t xml:space="preserve">ội dung này được </w:t>
            </w:r>
            <w:r w:rsidRPr="00DB42B8">
              <w:rPr>
                <w:rFonts w:ascii="Times New Roman" w:hAnsi="Times New Roman" w:cs="Times New Roman"/>
                <w:sz w:val="28"/>
                <w:szCs w:val="28"/>
              </w:rPr>
              <w:t>cập nhật, điều chỉnh trong dự thả</w:t>
            </w:r>
            <w:r>
              <w:rPr>
                <w:rFonts w:ascii="Times New Roman" w:hAnsi="Times New Roman" w:cs="Times New Roman"/>
                <w:sz w:val="28"/>
                <w:szCs w:val="28"/>
              </w:rPr>
              <w:t>o Thông t</w:t>
            </w:r>
            <w:r w:rsidRPr="00DB42B8">
              <w:rPr>
                <w:rFonts w:ascii="Times New Roman" w:hAnsi="Times New Roman" w:cs="Times New Roman"/>
                <w:sz w:val="28"/>
                <w:szCs w:val="28"/>
              </w:rPr>
              <w:t>ư.</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E64580" w:rsidRDefault="00C64289" w:rsidP="00C64289">
            <w:pPr>
              <w:spacing w:before="120"/>
              <w:jc w:val="both"/>
              <w:rPr>
                <w:rFonts w:ascii="Times New Roman" w:hAnsi="Times New Roman" w:cs="Times New Roman"/>
                <w:b/>
                <w:sz w:val="28"/>
                <w:szCs w:val="28"/>
              </w:rPr>
            </w:pPr>
            <w:r w:rsidRPr="00E64580">
              <w:rPr>
                <w:rFonts w:ascii="Times New Roman" w:hAnsi="Times New Roman" w:cs="Times New Roman"/>
                <w:b/>
                <w:sz w:val="28"/>
                <w:szCs w:val="28"/>
              </w:rPr>
              <w:t>Văn phòng Bộ</w:t>
            </w:r>
          </w:p>
        </w:tc>
        <w:tc>
          <w:tcPr>
            <w:tcW w:w="6379" w:type="dxa"/>
          </w:tcPr>
          <w:p w:rsidR="00C64289" w:rsidRDefault="00C64289" w:rsidP="00C64289">
            <w:pPr>
              <w:spacing w:before="120"/>
              <w:jc w:val="both"/>
              <w:rPr>
                <w:rFonts w:ascii="Times New Roman" w:hAnsi="Times New Roman" w:cs="Times New Roman"/>
                <w:spacing w:val="-10"/>
                <w:sz w:val="28"/>
                <w:szCs w:val="28"/>
              </w:rPr>
            </w:pPr>
            <w:r>
              <w:rPr>
                <w:rFonts w:ascii="Times New Roman" w:hAnsi="Times New Roman" w:cs="Times New Roman"/>
                <w:bCs/>
                <w:color w:val="000000"/>
                <w:sz w:val="28"/>
                <w:szCs w:val="28"/>
              </w:rPr>
              <w:t>C</w:t>
            </w:r>
            <w:r w:rsidRPr="00D57E55">
              <w:rPr>
                <w:rFonts w:ascii="Times New Roman" w:hAnsi="Times New Roman" w:cs="Times New Roman"/>
                <w:sz w:val="28"/>
                <w:szCs w:val="28"/>
              </w:rPr>
              <w:t xml:space="preserve">ần </w:t>
            </w:r>
            <w:r w:rsidRPr="00D57E55">
              <w:rPr>
                <w:rFonts w:ascii="Times New Roman" w:hAnsi="Times New Roman" w:cs="Times New Roman"/>
                <w:bCs/>
                <w:sz w:val="28"/>
                <w:szCs w:val="28"/>
              </w:rPr>
              <w:t>làm rõ sự khác biệt giữa kênh thời sự</w:t>
            </w:r>
            <w:r w:rsidRPr="00D57E55">
              <w:rPr>
                <w:rFonts w:ascii="Times New Roman" w:hAnsi="Times New Roman" w:cs="Times New Roman"/>
                <w:bCs/>
                <w:sz w:val="28"/>
                <w:szCs w:val="28"/>
                <w:lang w:val="vi-VN"/>
              </w:rPr>
              <w:t xml:space="preserve"> - </w:t>
            </w:r>
            <w:r w:rsidRPr="00D57E55">
              <w:rPr>
                <w:rFonts w:ascii="Times New Roman" w:hAnsi="Times New Roman" w:cs="Times New Roman"/>
                <w:bCs/>
                <w:sz w:val="28"/>
                <w:szCs w:val="28"/>
              </w:rPr>
              <w:t>chính trị tổng hợp và kênh thiết yếu</w:t>
            </w:r>
            <w:r w:rsidRPr="00D57E55">
              <w:rPr>
                <w:rFonts w:ascii="Times New Roman" w:hAnsi="Times New Roman" w:cs="Times New Roman"/>
                <w:sz w:val="28"/>
                <w:szCs w:val="28"/>
              </w:rPr>
              <w:t>, tránh mở rộng quá mức phạm vi áp dụ</w:t>
            </w:r>
            <w:r>
              <w:rPr>
                <w:rFonts w:ascii="Times New Roman" w:hAnsi="Times New Roman" w:cs="Times New Roman"/>
                <w:sz w:val="28"/>
                <w:szCs w:val="28"/>
              </w:rPr>
              <w:t>ng</w:t>
            </w:r>
            <w:r w:rsidRPr="00D57E55">
              <w:rPr>
                <w:rFonts w:ascii="Times New Roman" w:hAnsi="Times New Roman" w:cs="Times New Roman"/>
                <w:color w:val="000000"/>
                <w:sz w:val="28"/>
                <w:szCs w:val="28"/>
              </w:rPr>
              <w:t>.</w:t>
            </w:r>
          </w:p>
        </w:tc>
        <w:tc>
          <w:tcPr>
            <w:tcW w:w="5102" w:type="dxa"/>
          </w:tcPr>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b/>
                <w:sz w:val="28"/>
                <w:szCs w:val="28"/>
              </w:rPr>
              <w:t>Bảo lưu quy định và giải trình như sau:</w:t>
            </w:r>
            <w:r w:rsidRPr="00D57E55">
              <w:rPr>
                <w:rFonts w:ascii="Times New Roman" w:hAnsi="Times New Roman" w:cs="Times New Roman"/>
                <w:i/>
                <w:sz w:val="28"/>
                <w:szCs w:val="28"/>
              </w:rPr>
              <w:t xml:space="preserve"> </w:t>
            </w:r>
          </w:p>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sz w:val="28"/>
                <w:szCs w:val="28"/>
              </w:rPr>
              <w:t>Dự thảo Thông tư chỉ quy định về tiêu chí kênh chương trình thiết yếu, không có điều khoản quy định về nội dung nên không bị mở rộng về phạm vi áp dụng.</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AA3419" w:rsidRDefault="00C64289" w:rsidP="00C64289">
            <w:pPr>
              <w:spacing w:before="120"/>
              <w:jc w:val="both"/>
              <w:rPr>
                <w:rFonts w:ascii="Times New Roman" w:hAnsi="Times New Roman" w:cs="Times New Roman"/>
                <w:b/>
                <w:sz w:val="28"/>
                <w:szCs w:val="28"/>
              </w:rPr>
            </w:pPr>
            <w:r w:rsidRPr="00AA3419">
              <w:rPr>
                <w:rFonts w:ascii="Times New Roman" w:hAnsi="Times New Roman" w:cs="Times New Roman"/>
                <w:b/>
                <w:sz w:val="28"/>
                <w:szCs w:val="28"/>
              </w:rPr>
              <w:t>Tổng Công ty Viễn thông Mobifone</w:t>
            </w:r>
          </w:p>
        </w:tc>
        <w:tc>
          <w:tcPr>
            <w:tcW w:w="6379" w:type="dxa"/>
          </w:tcPr>
          <w:p w:rsidR="00C64289" w:rsidRPr="00910EDC" w:rsidRDefault="00C64289" w:rsidP="00C64289">
            <w:pPr>
              <w:spacing w:before="120"/>
              <w:jc w:val="both"/>
              <w:rPr>
                <w:rFonts w:ascii="Times New Roman" w:hAnsi="Times New Roman" w:cs="Times New Roman"/>
                <w:i/>
                <w:sz w:val="28"/>
                <w:szCs w:val="28"/>
              </w:rPr>
            </w:pPr>
            <w:r w:rsidRPr="00540BB6">
              <w:rPr>
                <w:rFonts w:ascii="Times New Roman" w:hAnsi="Times New Roman" w:cs="Times New Roman"/>
                <w:color w:val="000000"/>
                <w:sz w:val="28"/>
                <w:szCs w:val="28"/>
              </w:rPr>
              <w:t xml:space="preserve">Điều chỉnh từ “phản ánh” bằng “truyền tải” trong quy định về </w:t>
            </w:r>
            <w:r w:rsidRPr="00540BB6">
              <w:rPr>
                <w:rFonts w:ascii="Times New Roman" w:hAnsi="Times New Roman" w:cs="Times New Roman"/>
                <w:sz w:val="28"/>
                <w:szCs w:val="28"/>
              </w:rPr>
              <w:t>Kênh chương trình phát thanh/truyền hình phục vụ nhiệm vụ chính trị, thông tin tuyên truyền thiết yếu của địa phương</w:t>
            </w:r>
            <w:r w:rsidRPr="00540BB6">
              <w:rPr>
                <w:rFonts w:ascii="Times New Roman" w:hAnsi="Times New Roman" w:cs="Times New Roman"/>
                <w:color w:val="000000"/>
                <w:sz w:val="28"/>
                <w:szCs w:val="28"/>
              </w:rPr>
              <w:t>: “</w:t>
            </w:r>
            <w:r w:rsidRPr="00540BB6">
              <w:rPr>
                <w:rFonts w:ascii="Times New Roman" w:hAnsi="Times New Roman" w:cs="Times New Roman"/>
                <w:sz w:val="28"/>
                <w:szCs w:val="28"/>
              </w:rPr>
              <w:t>C</w:t>
            </w:r>
            <w:r w:rsidRPr="00540BB6">
              <w:rPr>
                <w:rFonts w:ascii="Times New Roman" w:hAnsi="Times New Roman" w:cs="Times New Roman"/>
                <w:bCs/>
                <w:sz w:val="28"/>
                <w:szCs w:val="28"/>
              </w:rPr>
              <w:t>ó</w:t>
            </w:r>
            <w:r w:rsidRPr="00540BB6">
              <w:rPr>
                <w:rFonts w:ascii="Times New Roman" w:hAnsi="Times New Roman" w:cs="Times New Roman"/>
                <w:sz w:val="28"/>
                <w:szCs w:val="28"/>
              </w:rPr>
              <w:t xml:space="preserve"> tôn chỉ, mục đích là thời sự, chính trị tổng hợp, bảo đảm phục vụ yêu cầu thông tin, tuyên truyền các nhiệm vụ chính trị và </w:t>
            </w:r>
            <w:r w:rsidRPr="00540BB6">
              <w:rPr>
                <w:rFonts w:ascii="Times New Roman" w:hAnsi="Times New Roman" w:cs="Times New Roman"/>
                <w:sz w:val="28"/>
                <w:szCs w:val="28"/>
                <w:u w:val="single"/>
              </w:rPr>
              <w:t>truyền tải</w:t>
            </w:r>
            <w:r w:rsidRPr="00540BB6">
              <w:rPr>
                <w:rFonts w:ascii="Times New Roman" w:hAnsi="Times New Roman" w:cs="Times New Roman"/>
                <w:sz w:val="28"/>
                <w:szCs w:val="28"/>
              </w:rPr>
              <w:t xml:space="preserve"> mọi mặt hoạt động của địa phương”.</w:t>
            </w:r>
          </w:p>
        </w:tc>
        <w:tc>
          <w:tcPr>
            <w:tcW w:w="5102" w:type="dxa"/>
          </w:tcPr>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b/>
                <w:sz w:val="28"/>
                <w:szCs w:val="28"/>
              </w:rPr>
              <w:t>Bảo lưu quy định và giải trình như sau:</w:t>
            </w:r>
            <w:r w:rsidRPr="00D57E55">
              <w:rPr>
                <w:rFonts w:ascii="Times New Roman" w:hAnsi="Times New Roman" w:cs="Times New Roman"/>
                <w:i/>
                <w:sz w:val="28"/>
                <w:szCs w:val="28"/>
              </w:rPr>
              <w:t xml:space="preserve"> </w:t>
            </w:r>
          </w:p>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sz w:val="28"/>
                <w:szCs w:val="28"/>
              </w:rPr>
              <w:t>Một trong những chức năng quan trọng của báo chí địa phương là “phản ánh” mọi hoạt động của địa phương và đất nước; còn “truyền tải” là cách thức, phương tiện, kỹ thuật đưa nội dung chương trình/kênh chương trình lên các dịch vụ để cung cấp đến người dân.</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Báo và PTTH Nghệ An</w:t>
            </w:r>
          </w:p>
        </w:tc>
        <w:tc>
          <w:tcPr>
            <w:tcW w:w="6379" w:type="dxa"/>
          </w:tcPr>
          <w:p w:rsidR="00C64289" w:rsidRPr="00910EDC" w:rsidRDefault="00C64289" w:rsidP="00C64289">
            <w:pPr>
              <w:spacing w:before="120"/>
              <w:jc w:val="both"/>
              <w:rPr>
                <w:rFonts w:ascii="Times New Roman" w:hAnsi="Times New Roman" w:cs="Times New Roman"/>
                <w:sz w:val="28"/>
                <w:szCs w:val="28"/>
              </w:rPr>
            </w:pPr>
            <w:r w:rsidRPr="001C69C4">
              <w:rPr>
                <w:rFonts w:ascii="Times New Roman" w:hAnsi="Times New Roman" w:cs="Times New Roman"/>
                <w:sz w:val="28"/>
                <w:szCs w:val="28"/>
              </w:rPr>
              <w:t xml:space="preserve">Về thời lượng, khung giờ phát sóng: </w:t>
            </w:r>
            <w:r w:rsidRPr="00D57E55">
              <w:rPr>
                <w:rFonts w:ascii="Times New Roman" w:hAnsi="Times New Roman" w:cs="Times New Roman"/>
                <w:sz w:val="28"/>
                <w:szCs w:val="28"/>
              </w:rPr>
              <w:t>Dự thảo quy định khung giờ cố định có thể gây khó khăn cho nhiều địa phương. Đề nghị quy định theo hướng linh hoạt: bảo đảm tối thiểu tỷ lệ thời lượng phát sóng cho nội dung thiết yếu, nhưng giao quyền chủ động sắp xếp khung giờ cụ thể cho từng cơ quan phát thanh, truyền hình. Bổ sung nguyên tắc ưu tiên phát sóng vào các khung giờ có tỷ lệ tiếp cận công chúng cao thay vì ấn định giờ cứ</w:t>
            </w:r>
            <w:r>
              <w:rPr>
                <w:rFonts w:ascii="Times New Roman" w:hAnsi="Times New Roman" w:cs="Times New Roman"/>
                <w:sz w:val="28"/>
                <w:szCs w:val="28"/>
              </w:rPr>
              <w:t xml:space="preserve">ng. </w:t>
            </w:r>
          </w:p>
        </w:tc>
        <w:tc>
          <w:tcPr>
            <w:tcW w:w="5102" w:type="dxa"/>
          </w:tcPr>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b/>
                <w:sz w:val="28"/>
                <w:szCs w:val="28"/>
              </w:rPr>
              <w:t>Bảo lưu quy định và giải trình như sau:</w:t>
            </w:r>
            <w:r w:rsidRPr="00D57E55">
              <w:rPr>
                <w:rFonts w:ascii="Times New Roman" w:hAnsi="Times New Roman" w:cs="Times New Roman"/>
                <w:i/>
                <w:sz w:val="28"/>
                <w:szCs w:val="28"/>
              </w:rPr>
              <w:t xml:space="preserve"> </w:t>
            </w:r>
          </w:p>
          <w:p w:rsidR="00C64289" w:rsidRPr="00D57E55" w:rsidRDefault="00C64289" w:rsidP="00C64289">
            <w:pPr>
              <w:spacing w:before="120"/>
              <w:jc w:val="both"/>
              <w:rPr>
                <w:rFonts w:ascii="Times New Roman" w:hAnsi="Times New Roman" w:cs="Times New Roman"/>
                <w:sz w:val="28"/>
                <w:szCs w:val="28"/>
              </w:rPr>
            </w:pPr>
            <w:r w:rsidRPr="00DB42B8">
              <w:rPr>
                <w:rFonts w:ascii="Times New Roman" w:hAnsi="Times New Roman" w:cs="Times New Roman"/>
                <w:sz w:val="28"/>
                <w:szCs w:val="28"/>
              </w:rPr>
              <w:t>Dự thảo Thông tư không quy định khung giờ cố định về thiết yếu, chỉ quy định về thời gian, thời lượng phát sóng; thời lượng tự sản xuất của kênh chương trình phát thanh/truyền hình bảo đảm phù hợp với tiêu chí là kênh chương trình thiết yếu.</w:t>
            </w:r>
            <w:r w:rsidRPr="00D57E55">
              <w:rPr>
                <w:rFonts w:ascii="Times New Roman" w:hAnsi="Times New Roman" w:cs="Times New Roman"/>
                <w:sz w:val="28"/>
                <w:szCs w:val="28"/>
              </w:rPr>
              <w:t xml:space="preserve"> </w:t>
            </w:r>
          </w:p>
          <w:p w:rsidR="00C64289" w:rsidRDefault="00C64289" w:rsidP="00C64289">
            <w:pPr>
              <w:spacing w:before="120"/>
              <w:jc w:val="both"/>
              <w:rPr>
                <w:rFonts w:ascii="Times New Roman" w:hAnsi="Times New Roman" w:cs="Times New Roman"/>
                <w:i/>
                <w:sz w:val="28"/>
                <w:szCs w:val="28"/>
              </w:rPr>
            </w:pP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sidRPr="001C2C20">
              <w:rPr>
                <w:rFonts w:ascii="Times New Roman" w:hAnsi="Times New Roman" w:cs="Times New Roman"/>
                <w:b/>
                <w:sz w:val="28"/>
                <w:szCs w:val="28"/>
              </w:rPr>
              <w:t>Tập đoàn Bưu chính Viễn thông Việt Nam</w:t>
            </w:r>
          </w:p>
        </w:tc>
        <w:tc>
          <w:tcPr>
            <w:tcW w:w="6379" w:type="dxa"/>
          </w:tcPr>
          <w:p w:rsidR="00C64289" w:rsidRDefault="00C64289" w:rsidP="00C64289">
            <w:pPr>
              <w:spacing w:before="120"/>
              <w:jc w:val="both"/>
              <w:rPr>
                <w:rFonts w:ascii="Times New Roman" w:hAnsi="Times New Roman" w:cs="Times New Roman"/>
                <w:sz w:val="28"/>
                <w:szCs w:val="28"/>
              </w:rPr>
            </w:pPr>
            <w:r w:rsidRPr="00D57E55">
              <w:rPr>
                <w:rFonts w:ascii="Times New Roman" w:hAnsi="Times New Roman" w:cs="Times New Roman"/>
                <w:sz w:val="28"/>
                <w:szCs w:val="28"/>
              </w:rPr>
              <w:t xml:space="preserve">Đề nghị </w:t>
            </w:r>
            <w:r w:rsidRPr="00D57E55">
              <w:rPr>
                <w:rFonts w:ascii="Times New Roman" w:hAnsi="Times New Roman" w:cs="Times New Roman"/>
                <w:sz w:val="28"/>
                <w:szCs w:val="28"/>
                <w:u w:val="single"/>
              </w:rPr>
              <w:t xml:space="preserve">bổ sung các thông tin không được phép phát trên kênh thiết yếu </w:t>
            </w:r>
            <w:r w:rsidRPr="00D57E55">
              <w:rPr>
                <w:rFonts w:ascii="Times New Roman" w:hAnsi="Times New Roman" w:cs="Times New Roman"/>
                <w:sz w:val="28"/>
                <w:szCs w:val="28"/>
              </w:rPr>
              <w:t>và thời lượng tối thiểu phát các chương trình thời sự, chính trị tổng hợp hoặc các nội dung chuyên biệt đảm bảo phục vụ yêu cầu thông tin, tuyên truyền các nhiệm vụ về chính trị, an ninh, quốc phòng, dân tộc và đối ngoại của quốc gia.</w:t>
            </w:r>
          </w:p>
        </w:tc>
        <w:tc>
          <w:tcPr>
            <w:tcW w:w="5102" w:type="dxa"/>
          </w:tcPr>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b/>
                <w:sz w:val="28"/>
                <w:szCs w:val="28"/>
              </w:rPr>
              <w:t>Bảo lưu quy định và giải trình như sau:</w:t>
            </w:r>
            <w:r w:rsidRPr="00D57E55">
              <w:rPr>
                <w:rFonts w:ascii="Times New Roman" w:hAnsi="Times New Roman" w:cs="Times New Roman"/>
                <w:i/>
                <w:sz w:val="28"/>
                <w:szCs w:val="28"/>
              </w:rPr>
              <w:t xml:space="preserve"> </w:t>
            </w:r>
            <w:r w:rsidRPr="00DB42B8">
              <w:rPr>
                <w:rFonts w:ascii="Times New Roman" w:hAnsi="Times New Roman" w:cs="Times New Roman"/>
                <w:sz w:val="28"/>
                <w:szCs w:val="28"/>
              </w:rPr>
              <w:t>Nội dung không được phép phát sóng/không được thực hiện đã được các cơ quan báo chí hoạt động phát thanh, truyền hình thực hiện theo quy định của Luậ</w:t>
            </w:r>
            <w:r>
              <w:rPr>
                <w:rFonts w:ascii="Times New Roman" w:hAnsi="Times New Roman" w:cs="Times New Roman"/>
                <w:sz w:val="28"/>
                <w:szCs w:val="28"/>
              </w:rPr>
              <w:t>t B</w:t>
            </w:r>
            <w:r w:rsidRPr="00DB42B8">
              <w:rPr>
                <w:rFonts w:ascii="Times New Roman" w:hAnsi="Times New Roman" w:cs="Times New Roman"/>
                <w:sz w:val="28"/>
                <w:szCs w:val="28"/>
              </w:rPr>
              <w:t>áo chí.</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Trung tâm PTTH Quân đội</w:t>
            </w:r>
          </w:p>
        </w:tc>
        <w:tc>
          <w:tcPr>
            <w:tcW w:w="6379" w:type="dxa"/>
          </w:tcPr>
          <w:p w:rsidR="00C64289" w:rsidRPr="00910EDC" w:rsidRDefault="00C64289" w:rsidP="00C64289">
            <w:pPr>
              <w:spacing w:before="120"/>
              <w:jc w:val="both"/>
              <w:rPr>
                <w:rFonts w:ascii="Times New Roman" w:hAnsi="Times New Roman" w:cs="Times New Roman"/>
                <w:color w:val="000000"/>
                <w:sz w:val="28"/>
                <w:szCs w:val="28"/>
              </w:rPr>
            </w:pPr>
            <w:r w:rsidRPr="00D57E55">
              <w:rPr>
                <w:rFonts w:ascii="Times New Roman" w:hAnsi="Times New Roman" w:cs="Times New Roman"/>
                <w:sz w:val="28"/>
                <w:szCs w:val="28"/>
              </w:rPr>
              <w:t xml:space="preserve">Đề nghị điều chỉnh thời lượng chương trình tự sản xuất mới một ngày của kênh chương trình truyền hình thiết </w:t>
            </w:r>
            <w:r w:rsidRPr="00D57E55">
              <w:rPr>
                <w:rFonts w:ascii="Times New Roman" w:hAnsi="Times New Roman" w:cs="Times New Roman"/>
                <w:sz w:val="28"/>
                <w:szCs w:val="28"/>
              </w:rPr>
              <w:lastRenderedPageBreak/>
              <w:t xml:space="preserve">yếu quốc gia từ “đạt tối thiểu 5 giờ/ngày” thành </w:t>
            </w:r>
            <w:r w:rsidRPr="00612D71">
              <w:rPr>
                <w:rFonts w:ascii="Times New Roman" w:hAnsi="Times New Roman" w:cs="Times New Roman"/>
                <w:sz w:val="28"/>
                <w:szCs w:val="28"/>
                <w:u w:val="single"/>
              </w:rPr>
              <w:t>“đạt tối thiểu 4 giờ/ngày”.</w:t>
            </w:r>
            <w:r w:rsidRPr="00D57E55">
              <w:rPr>
                <w:rFonts w:ascii="Times New Roman" w:hAnsi="Times New Roman" w:cs="Times New Roman"/>
                <w:sz w:val="28"/>
                <w:szCs w:val="28"/>
              </w:rPr>
              <w:t xml:space="preserve"> Lý do: C</w:t>
            </w:r>
            <w:r w:rsidRPr="00D57E55">
              <w:rPr>
                <w:rStyle w:val="fontstyle01"/>
              </w:rPr>
              <w:t>ần</w:t>
            </w:r>
            <w:r w:rsidRPr="00D57E55">
              <w:rPr>
                <w:rFonts w:ascii="Times New Roman" w:hAnsi="Times New Roman" w:cs="Times New Roman"/>
                <w:sz w:val="28"/>
                <w:szCs w:val="28"/>
              </w:rPr>
              <w:t xml:space="preserve"> </w:t>
            </w:r>
            <w:r w:rsidRPr="00D57E55">
              <w:rPr>
                <w:rStyle w:val="fontstyle01"/>
              </w:rPr>
              <w:t>phải ưu tiên, tối ưu hóa nguồn lực để đầu tư sản xuất các chương trình thời sự,</w:t>
            </w:r>
            <w:r w:rsidRPr="00D57E55">
              <w:rPr>
                <w:rFonts w:ascii="Times New Roman" w:hAnsi="Times New Roman" w:cs="Times New Roman"/>
                <w:sz w:val="28"/>
                <w:szCs w:val="28"/>
              </w:rPr>
              <w:t xml:space="preserve"> </w:t>
            </w:r>
            <w:r w:rsidRPr="00D57E55">
              <w:rPr>
                <w:rStyle w:val="fontstyle01"/>
              </w:rPr>
              <w:t>chuyên đề, phim tài liệu chất lượng cao, nội dung sâu sắc; các chương trình sự</w:t>
            </w:r>
            <w:r w:rsidRPr="00D57E55">
              <w:rPr>
                <w:rFonts w:ascii="Times New Roman" w:hAnsi="Times New Roman" w:cs="Times New Roman"/>
                <w:sz w:val="28"/>
                <w:szCs w:val="28"/>
              </w:rPr>
              <w:t xml:space="preserve"> </w:t>
            </w:r>
            <w:r w:rsidRPr="00D57E55">
              <w:rPr>
                <w:rStyle w:val="fontstyle01"/>
              </w:rPr>
              <w:t>kiện có quy mô lớn, nghệ thuật hấp dẫn, ý nghĩa lan tỏa sâu rộng trong xã hội...</w:t>
            </w:r>
            <w:r w:rsidRPr="00D57E55">
              <w:rPr>
                <w:rFonts w:ascii="Times New Roman" w:hAnsi="Times New Roman" w:cs="Times New Roman"/>
                <w:sz w:val="28"/>
                <w:szCs w:val="28"/>
              </w:rPr>
              <w:t xml:space="preserve"> </w:t>
            </w:r>
            <w:r w:rsidRPr="00D57E55">
              <w:rPr>
                <w:rStyle w:val="fontstyle01"/>
              </w:rPr>
              <w:t>Chính vì vậ</w:t>
            </w:r>
            <w:r>
              <w:rPr>
                <w:rStyle w:val="fontstyle01"/>
              </w:rPr>
              <w:t>y, các cơ quan báo chí</w:t>
            </w:r>
            <w:r w:rsidRPr="00D57E55">
              <w:rPr>
                <w:rStyle w:val="fontstyle01"/>
              </w:rPr>
              <w:t xml:space="preserve"> không nên và cũng không thể sản xuất và phát sóng mới quá nhiều</w:t>
            </w:r>
            <w:r w:rsidRPr="00D57E55">
              <w:rPr>
                <w:rFonts w:ascii="Times New Roman" w:hAnsi="Times New Roman" w:cs="Times New Roman"/>
                <w:sz w:val="28"/>
                <w:szCs w:val="28"/>
              </w:rPr>
              <w:t xml:space="preserve"> </w:t>
            </w:r>
            <w:r w:rsidRPr="00D57E55">
              <w:rPr>
                <w:rStyle w:val="fontstyle01"/>
              </w:rPr>
              <w:t>chương trình, quá nhiều nội dung, thiếu trọng tâm sẽ gây ra sự lãng phí tài</w:t>
            </w:r>
            <w:r w:rsidRPr="00D57E55">
              <w:rPr>
                <w:rFonts w:ascii="Times New Roman" w:hAnsi="Times New Roman" w:cs="Times New Roman"/>
                <w:sz w:val="28"/>
                <w:szCs w:val="28"/>
              </w:rPr>
              <w:t xml:space="preserve"> </w:t>
            </w:r>
            <w:r w:rsidRPr="00D57E55">
              <w:rPr>
                <w:rStyle w:val="fontstyle01"/>
              </w:rPr>
              <w:t>nguyên mà hiệu quả không cao; với thời lượng tối thiểu 4 giờ/ngày là phù hợp.</w:t>
            </w:r>
          </w:p>
        </w:tc>
        <w:tc>
          <w:tcPr>
            <w:tcW w:w="5102" w:type="dxa"/>
          </w:tcPr>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b/>
                <w:sz w:val="28"/>
                <w:szCs w:val="28"/>
              </w:rPr>
              <w:lastRenderedPageBreak/>
              <w:t>Bảo lưu quy định và giải trình như sau:</w:t>
            </w:r>
            <w:r w:rsidRPr="00D57E55">
              <w:rPr>
                <w:rFonts w:ascii="Times New Roman" w:hAnsi="Times New Roman" w:cs="Times New Roman"/>
                <w:i/>
                <w:sz w:val="28"/>
                <w:szCs w:val="28"/>
              </w:rPr>
              <w:t xml:space="preserve"> </w:t>
            </w:r>
          </w:p>
          <w:p w:rsidR="00C64289" w:rsidRPr="00DB42B8" w:rsidRDefault="00C64289" w:rsidP="00C64289">
            <w:pPr>
              <w:spacing w:before="120"/>
              <w:jc w:val="both"/>
              <w:rPr>
                <w:rFonts w:ascii="Times New Roman" w:hAnsi="Times New Roman" w:cs="Times New Roman"/>
                <w:sz w:val="28"/>
                <w:szCs w:val="28"/>
              </w:rPr>
            </w:pPr>
            <w:r w:rsidRPr="00DB42B8">
              <w:rPr>
                <w:rFonts w:ascii="Times New Roman" w:hAnsi="Times New Roman" w:cs="Times New Roman"/>
                <w:sz w:val="28"/>
                <w:szCs w:val="28"/>
              </w:rPr>
              <w:lastRenderedPageBreak/>
              <w:t>Thời lượng đề xuất quy định tại dự thảo Thông tư được thực hiện trên cơ sở rà soát hoạt động phát sóng thực tế, ổn định của các cơ quan báo chí theo quy định của Giấy phép phát thanh/truyền hình đã cấp.</w:t>
            </w:r>
          </w:p>
          <w:p w:rsidR="00C64289" w:rsidRDefault="00C64289" w:rsidP="00C64289">
            <w:pPr>
              <w:spacing w:before="120"/>
              <w:jc w:val="both"/>
              <w:rPr>
                <w:rFonts w:ascii="Times New Roman" w:hAnsi="Times New Roman" w:cs="Times New Roman"/>
                <w:i/>
                <w:sz w:val="28"/>
                <w:szCs w:val="28"/>
              </w:rPr>
            </w:pP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Văn phòng Bộ</w:t>
            </w:r>
          </w:p>
        </w:tc>
        <w:tc>
          <w:tcPr>
            <w:tcW w:w="6379" w:type="dxa"/>
          </w:tcPr>
          <w:p w:rsidR="00C64289" w:rsidRPr="00910EDC" w:rsidRDefault="00C64289" w:rsidP="00C64289">
            <w:pPr>
              <w:spacing w:before="120"/>
              <w:jc w:val="both"/>
              <w:rPr>
                <w:rFonts w:ascii="Times New Roman" w:hAnsi="Times New Roman" w:cs="Times New Roman"/>
                <w:color w:val="000000"/>
                <w:sz w:val="28"/>
                <w:szCs w:val="28"/>
              </w:rPr>
            </w:pPr>
            <w:r w:rsidRPr="00D57E55">
              <w:rPr>
                <w:rFonts w:ascii="Times New Roman" w:hAnsi="Times New Roman" w:cs="Times New Roman"/>
                <w:sz w:val="28"/>
                <w:szCs w:val="28"/>
              </w:rPr>
              <w:t>Thời lượng phát sóng và</w:t>
            </w:r>
            <w:r w:rsidRPr="00D57E55">
              <w:rPr>
                <w:rFonts w:ascii="Times New Roman" w:hAnsi="Times New Roman" w:cs="Times New Roman"/>
                <w:sz w:val="28"/>
                <w:szCs w:val="28"/>
                <w:lang w:val="vi-VN"/>
              </w:rPr>
              <w:t xml:space="preserve"> chương trình</w:t>
            </w:r>
            <w:r w:rsidRPr="00D57E55">
              <w:rPr>
                <w:rFonts w:ascii="Times New Roman" w:hAnsi="Times New Roman" w:cs="Times New Roman"/>
                <w:sz w:val="28"/>
                <w:szCs w:val="28"/>
              </w:rPr>
              <w:t xml:space="preserve"> tự sản xuất: </w:t>
            </w:r>
            <w:r w:rsidRPr="00D57E55">
              <w:rPr>
                <w:rFonts w:ascii="Times New Roman" w:hAnsi="Times New Roman" w:cs="Times New Roman"/>
                <w:color w:val="000000"/>
                <w:sz w:val="28"/>
                <w:szCs w:val="28"/>
              </w:rPr>
              <w:t>Đối với địa phương, mức quy định tối thiểu (14</w:t>
            </w:r>
            <w:r>
              <w:rPr>
                <w:rFonts w:ascii="Times New Roman" w:hAnsi="Times New Roman" w:cs="Times New Roman"/>
                <w:color w:val="000000"/>
                <w:sz w:val="28"/>
                <w:szCs w:val="28"/>
              </w:rPr>
              <w:t xml:space="preserve"> </w:t>
            </w:r>
            <w:r w:rsidRPr="00D57E5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57E55">
              <w:rPr>
                <w:rFonts w:ascii="Times New Roman" w:hAnsi="Times New Roman" w:cs="Times New Roman"/>
                <w:color w:val="000000"/>
                <w:sz w:val="28"/>
                <w:szCs w:val="28"/>
              </w:rPr>
              <w:t>15 giờ/ngày, tự sản xuất 3</w:t>
            </w:r>
            <w:r>
              <w:rPr>
                <w:rFonts w:ascii="Times New Roman" w:hAnsi="Times New Roman" w:cs="Times New Roman"/>
                <w:color w:val="000000"/>
                <w:sz w:val="28"/>
                <w:szCs w:val="28"/>
              </w:rPr>
              <w:t xml:space="preserve"> </w:t>
            </w:r>
            <w:r w:rsidRPr="00D57E5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57E55">
              <w:rPr>
                <w:rFonts w:ascii="Times New Roman" w:hAnsi="Times New Roman" w:cs="Times New Roman"/>
                <w:color w:val="000000"/>
                <w:sz w:val="28"/>
                <w:szCs w:val="28"/>
              </w:rPr>
              <w:t>4 giờ/ngày, trong đó 2</w:t>
            </w:r>
            <w:r>
              <w:rPr>
                <w:rFonts w:ascii="Times New Roman" w:hAnsi="Times New Roman" w:cs="Times New Roman"/>
                <w:color w:val="000000"/>
                <w:sz w:val="28"/>
                <w:szCs w:val="28"/>
              </w:rPr>
              <w:t xml:space="preserve"> </w:t>
            </w:r>
            <w:r w:rsidRPr="00D57E55">
              <w:rPr>
                <w:rFonts w:ascii="Times New Roman" w:hAnsi="Times New Roman" w:cs="Times New Roman"/>
                <w:color w:val="000000"/>
                <w:sz w:val="28"/>
                <w:szCs w:val="28"/>
              </w:rPr>
              <w:t>-2,5 giờ mới) có thể gây khó khăn cho các đài nhỏ, vùng sâu, vùng xa.</w:t>
            </w:r>
            <w:r w:rsidRPr="00D57E55">
              <w:rPr>
                <w:rFonts w:ascii="Times New Roman" w:hAnsi="Times New Roman" w:cs="Times New Roman"/>
                <w:sz w:val="28"/>
                <w:szCs w:val="28"/>
              </w:rPr>
              <w:t xml:space="preserve"> </w:t>
            </w:r>
            <w:r w:rsidRPr="00D57E55">
              <w:rPr>
                <w:rFonts w:ascii="Times New Roman" w:hAnsi="Times New Roman" w:cs="Times New Roman"/>
                <w:color w:val="000000"/>
                <w:sz w:val="28"/>
                <w:szCs w:val="28"/>
              </w:rPr>
              <w:t>Đề nghị nghiên cứu cơ chế linh hoạt, cho phép tỷ lệ tối thiểu chương trình tự sản xuất đạt từ 25% tổng thời lượng phát sóng/ngày thay vì quy định cứng theo số giờ.</w:t>
            </w:r>
          </w:p>
        </w:tc>
        <w:tc>
          <w:tcPr>
            <w:tcW w:w="5102" w:type="dxa"/>
          </w:tcPr>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b/>
                <w:sz w:val="28"/>
                <w:szCs w:val="28"/>
              </w:rPr>
              <w:t>Tiếp thu một phần ý kiến</w:t>
            </w:r>
          </w:p>
          <w:p w:rsidR="00C64289" w:rsidRPr="00DB42B8" w:rsidRDefault="00C64289" w:rsidP="00C64289">
            <w:pPr>
              <w:spacing w:before="120"/>
              <w:jc w:val="both"/>
              <w:rPr>
                <w:rFonts w:ascii="Times New Roman" w:hAnsi="Times New Roman" w:cs="Times New Roman"/>
                <w:sz w:val="28"/>
                <w:szCs w:val="28"/>
              </w:rPr>
            </w:pPr>
            <w:r w:rsidRPr="00DB42B8">
              <w:rPr>
                <w:rFonts w:ascii="Times New Roman" w:hAnsi="Times New Roman" w:cs="Times New Roman"/>
                <w:sz w:val="28"/>
                <w:szCs w:val="28"/>
              </w:rPr>
              <w:t>Nội dung tiếp thu được cập nhật, điều chỉnh trong dự thảo Thông tư.</w:t>
            </w:r>
          </w:p>
          <w:p w:rsidR="00C64289" w:rsidRDefault="00C64289" w:rsidP="00C64289">
            <w:pPr>
              <w:spacing w:before="120"/>
              <w:jc w:val="both"/>
              <w:rPr>
                <w:rFonts w:ascii="Times New Roman" w:hAnsi="Times New Roman" w:cs="Times New Roman"/>
                <w:i/>
                <w:sz w:val="28"/>
                <w:szCs w:val="28"/>
              </w:rPr>
            </w:pP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Báo và PTTH Nghệ An</w:t>
            </w:r>
          </w:p>
        </w:tc>
        <w:tc>
          <w:tcPr>
            <w:tcW w:w="6379" w:type="dxa"/>
          </w:tcPr>
          <w:p w:rsidR="00C64289" w:rsidRDefault="00C64289" w:rsidP="00C64289">
            <w:pPr>
              <w:spacing w:before="120"/>
              <w:jc w:val="both"/>
              <w:rPr>
                <w:rFonts w:ascii="Times New Roman" w:hAnsi="Times New Roman" w:cs="Times New Roman"/>
                <w:sz w:val="28"/>
                <w:szCs w:val="28"/>
              </w:rPr>
            </w:pPr>
            <w:r w:rsidRPr="00612D71">
              <w:rPr>
                <w:rFonts w:ascii="Times New Roman" w:hAnsi="Times New Roman" w:cs="Times New Roman"/>
                <w:sz w:val="28"/>
                <w:szCs w:val="28"/>
              </w:rPr>
              <w:t>Về tiêu chí xác định kênh thiết yế</w:t>
            </w:r>
            <w:r>
              <w:rPr>
                <w:rFonts w:ascii="Times New Roman" w:hAnsi="Times New Roman" w:cs="Times New Roman"/>
                <w:sz w:val="28"/>
                <w:szCs w:val="28"/>
              </w:rPr>
              <w:t xml:space="preserve">u: </w:t>
            </w:r>
            <w:r w:rsidRPr="00D57E55">
              <w:rPr>
                <w:rFonts w:ascii="Times New Roman" w:hAnsi="Times New Roman" w:cs="Times New Roman"/>
                <w:sz w:val="28"/>
                <w:szCs w:val="28"/>
              </w:rPr>
              <w:t>Đề nghị sổ sung tiêu chí “phù hợp với đặc điểm văn hóa, lịch sử, truyền thống và nhu cầu thông tin của từng địa phương” nhằm đảm bảo tính đa dạng, tránh máy móc, đồng nhất.</w:t>
            </w:r>
          </w:p>
        </w:tc>
        <w:tc>
          <w:tcPr>
            <w:tcW w:w="5102" w:type="dxa"/>
          </w:tcPr>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b/>
                <w:sz w:val="28"/>
                <w:szCs w:val="28"/>
              </w:rPr>
              <w:t>Bảo lưu quy định và giải trình như sau:</w:t>
            </w:r>
            <w:r w:rsidRPr="00D57E55">
              <w:rPr>
                <w:rFonts w:ascii="Times New Roman" w:hAnsi="Times New Roman" w:cs="Times New Roman"/>
                <w:i/>
                <w:sz w:val="28"/>
                <w:szCs w:val="28"/>
              </w:rPr>
              <w:t xml:space="preserve"> </w:t>
            </w:r>
          </w:p>
          <w:p w:rsidR="00C64289" w:rsidRPr="00DB42B8" w:rsidRDefault="00C64289" w:rsidP="00C64289">
            <w:pPr>
              <w:spacing w:before="120"/>
              <w:jc w:val="both"/>
              <w:rPr>
                <w:rFonts w:ascii="Times New Roman" w:hAnsi="Times New Roman" w:cs="Times New Roman"/>
                <w:sz w:val="28"/>
                <w:szCs w:val="28"/>
              </w:rPr>
            </w:pPr>
            <w:r w:rsidRPr="00DB42B8">
              <w:rPr>
                <w:rFonts w:ascii="Times New Roman" w:hAnsi="Times New Roman" w:cs="Times New Roman"/>
                <w:sz w:val="28"/>
                <w:szCs w:val="28"/>
              </w:rPr>
              <w:t>Tiêu chí này đã được thể hiện ngay trong tôn chỉ, mục đích của kênh chương trình thiết yếu.</w:t>
            </w:r>
          </w:p>
          <w:p w:rsidR="00C64289" w:rsidRDefault="00C64289" w:rsidP="00C64289">
            <w:pPr>
              <w:spacing w:before="120"/>
              <w:jc w:val="both"/>
              <w:rPr>
                <w:rFonts w:ascii="Times New Roman" w:hAnsi="Times New Roman" w:cs="Times New Roman"/>
                <w:i/>
                <w:sz w:val="28"/>
                <w:szCs w:val="28"/>
              </w:rPr>
            </w:pP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Báo và PTTH Nghệ An</w:t>
            </w:r>
          </w:p>
        </w:tc>
        <w:tc>
          <w:tcPr>
            <w:tcW w:w="6379" w:type="dxa"/>
          </w:tcPr>
          <w:p w:rsidR="00C64289" w:rsidRPr="00AA3419" w:rsidRDefault="00C64289" w:rsidP="00C64289">
            <w:pPr>
              <w:spacing w:before="120"/>
              <w:jc w:val="both"/>
              <w:rPr>
                <w:rFonts w:ascii="Times New Roman" w:hAnsi="Times New Roman" w:cs="Times New Roman"/>
                <w:sz w:val="28"/>
                <w:szCs w:val="28"/>
              </w:rPr>
            </w:pPr>
            <w:r w:rsidRPr="00612D71">
              <w:rPr>
                <w:rFonts w:ascii="Times New Roman" w:hAnsi="Times New Roman" w:cs="Times New Roman"/>
                <w:sz w:val="28"/>
                <w:szCs w:val="28"/>
              </w:rPr>
              <w:t xml:space="preserve">Về lộ trình thực hiện: </w:t>
            </w:r>
            <w:r w:rsidRPr="00D57E55">
              <w:rPr>
                <w:rFonts w:ascii="Times New Roman" w:hAnsi="Times New Roman" w:cs="Times New Roman"/>
                <w:sz w:val="28"/>
                <w:szCs w:val="28"/>
              </w:rPr>
              <w:t xml:space="preserve">Đề nghị Bộ quy định lộ trình thực hiện cụ thể để các cơ quan báo chí địa phương có thời gian chuẩn bị, củng cố nhân lực, tài chính, hạ tầng kỹ thuật. Trong giai đoạn đầu, nên áp dụng cơ chế thí điểm ở một số địa phương, sau đó tổng kết, nhân rộng. </w:t>
            </w:r>
          </w:p>
          <w:p w:rsidR="00C64289" w:rsidRDefault="00C64289" w:rsidP="00C64289">
            <w:pPr>
              <w:spacing w:before="120"/>
              <w:jc w:val="both"/>
              <w:rPr>
                <w:rFonts w:ascii="Times New Roman" w:hAnsi="Times New Roman" w:cs="Times New Roman"/>
                <w:sz w:val="28"/>
                <w:szCs w:val="28"/>
              </w:rPr>
            </w:pPr>
          </w:p>
        </w:tc>
        <w:tc>
          <w:tcPr>
            <w:tcW w:w="5102" w:type="dxa"/>
          </w:tcPr>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b/>
                <w:sz w:val="28"/>
                <w:szCs w:val="28"/>
              </w:rPr>
              <w:t>Bảo lưu quy định và giải trình như sau:</w:t>
            </w:r>
            <w:r w:rsidRPr="00D57E55">
              <w:rPr>
                <w:rFonts w:ascii="Times New Roman" w:hAnsi="Times New Roman" w:cs="Times New Roman"/>
                <w:i/>
                <w:sz w:val="28"/>
                <w:szCs w:val="28"/>
              </w:rPr>
              <w:t xml:space="preserve"> </w:t>
            </w:r>
          </w:p>
          <w:p w:rsidR="00C64289" w:rsidRDefault="00C64289" w:rsidP="00C64289">
            <w:pPr>
              <w:spacing w:before="120"/>
              <w:jc w:val="both"/>
              <w:rPr>
                <w:rFonts w:ascii="Times New Roman" w:hAnsi="Times New Roman" w:cs="Times New Roman"/>
                <w:i/>
                <w:sz w:val="28"/>
                <w:szCs w:val="28"/>
              </w:rPr>
            </w:pPr>
            <w:r w:rsidRPr="00DB42B8">
              <w:rPr>
                <w:rFonts w:ascii="Times New Roman" w:hAnsi="Times New Roman" w:cs="Times New Roman"/>
                <w:sz w:val="28"/>
                <w:szCs w:val="28"/>
              </w:rPr>
              <w:t>Kênh thiết yếu quốc gia và địa phương cũng là kênh phát thanh/truyền hình trong nước, gắn với Giấy phép hoạt động phát thanh/truyền hình của các cơ quan báo chí và đang thực hiện phát sóng ổn định theo quy định của Giấy phép đã cấp.</w:t>
            </w:r>
          </w:p>
        </w:tc>
      </w:tr>
      <w:tr w:rsidR="00C64289" w:rsidRPr="001C2C20" w:rsidTr="00940C0A">
        <w:tc>
          <w:tcPr>
            <w:tcW w:w="15309" w:type="dxa"/>
            <w:gridSpan w:val="4"/>
          </w:tcPr>
          <w:p w:rsidR="00C64289" w:rsidRPr="003A7D85" w:rsidRDefault="00C64289" w:rsidP="003A7D85">
            <w:pPr>
              <w:spacing w:before="120" w:after="120" w:line="360" w:lineRule="exact"/>
              <w:jc w:val="both"/>
              <w:rPr>
                <w:rFonts w:ascii="Times New Roman" w:hAnsi="Times New Roman" w:cs="Times New Roman"/>
                <w:sz w:val="28"/>
                <w:szCs w:val="28"/>
              </w:rPr>
            </w:pPr>
            <w:r w:rsidRPr="003A7D85">
              <w:rPr>
                <w:rFonts w:ascii="Times New Roman" w:hAnsi="Times New Roman" w:cs="Times New Roman"/>
                <w:b/>
                <w:sz w:val="28"/>
                <w:szCs w:val="28"/>
              </w:rPr>
              <w:t xml:space="preserve">Nội dung/Nhóm vấn đề </w:t>
            </w:r>
            <w:r>
              <w:rPr>
                <w:rFonts w:ascii="Times New Roman" w:hAnsi="Times New Roman" w:cs="Times New Roman"/>
                <w:b/>
                <w:sz w:val="28"/>
                <w:szCs w:val="28"/>
              </w:rPr>
              <w:t>2</w:t>
            </w:r>
            <w:r w:rsidRPr="003A7D85">
              <w:rPr>
                <w:rFonts w:ascii="Times New Roman" w:hAnsi="Times New Roman" w:cs="Times New Roman"/>
                <w:b/>
                <w:sz w:val="28"/>
                <w:szCs w:val="28"/>
              </w:rPr>
              <w:t>. Về d</w:t>
            </w:r>
            <w:r w:rsidRPr="003A7D85">
              <w:rPr>
                <w:rFonts w:ascii="Times New Roman" w:hAnsi="Times New Roman" w:cs="Times New Roman"/>
                <w:b/>
                <w:bCs/>
                <w:sz w:val="28"/>
                <w:szCs w:val="28"/>
              </w:rPr>
              <w:t xml:space="preserve">anh mục </w:t>
            </w:r>
            <w:r w:rsidRPr="003A7D85">
              <w:rPr>
                <w:rFonts w:ascii="Times New Roman" w:hAnsi="Times New Roman" w:cs="Times New Roman"/>
                <w:b/>
                <w:spacing w:val="-8"/>
                <w:sz w:val="28"/>
                <w:szCs w:val="28"/>
                <w:shd w:val="clear" w:color="auto" w:fill="FFFFFF"/>
              </w:rPr>
              <w:t xml:space="preserve">kênh chương trình phát thanh, </w:t>
            </w:r>
            <w:r w:rsidRPr="003A7D85">
              <w:rPr>
                <w:rFonts w:ascii="Times New Roman" w:hAnsi="Times New Roman" w:cs="Times New Roman"/>
                <w:b/>
                <w:spacing w:val="-8"/>
                <w:sz w:val="28"/>
                <w:szCs w:val="28"/>
              </w:rPr>
              <w:t>kênh chương trình truyền hình</w:t>
            </w:r>
            <w:r w:rsidRPr="003A7D85">
              <w:rPr>
                <w:rFonts w:ascii="Times New Roman" w:hAnsi="Times New Roman" w:cs="Times New Roman"/>
                <w:b/>
                <w:spacing w:val="-8"/>
                <w:sz w:val="28"/>
                <w:szCs w:val="28"/>
                <w:shd w:val="clear" w:color="auto" w:fill="FFFFFF"/>
              </w:rPr>
              <w:t xml:space="preserve"> phục vụ nhiệm vụ chính trị, thông tin tuyên truyền thiết yếu </w:t>
            </w:r>
            <w:r w:rsidRPr="003A7D85">
              <w:rPr>
                <w:rFonts w:ascii="Times New Roman" w:hAnsi="Times New Roman" w:cs="Times New Roman"/>
                <w:b/>
                <w:spacing w:val="-8"/>
                <w:sz w:val="28"/>
                <w:szCs w:val="28"/>
              </w:rPr>
              <w:t xml:space="preserve">của quốc gia và của địa phương </w:t>
            </w:r>
            <w:r w:rsidRPr="003A7D85">
              <w:rPr>
                <w:rFonts w:ascii="Times New Roman" w:hAnsi="Times New Roman" w:cs="Times New Roman"/>
                <w:b/>
                <w:bCs/>
                <w:color w:val="000000"/>
                <w:sz w:val="28"/>
                <w:szCs w:val="28"/>
              </w:rPr>
              <w:t xml:space="preserve">(Điều 4 </w:t>
            </w:r>
            <w:r w:rsidRPr="003A7D85">
              <w:rPr>
                <w:rFonts w:ascii="Times New Roman" w:hAnsi="Times New Roman" w:cs="Times New Roman"/>
                <w:b/>
                <w:spacing w:val="-8"/>
                <w:sz w:val="28"/>
                <w:szCs w:val="28"/>
              </w:rPr>
              <w:t>Dự thảo Thông tư</w:t>
            </w:r>
            <w:r w:rsidRPr="003A7D85">
              <w:rPr>
                <w:rFonts w:ascii="Times New Roman" w:hAnsi="Times New Roman" w:cs="Times New Roman"/>
                <w:b/>
                <w:bCs/>
                <w:color w:val="000000"/>
                <w:sz w:val="28"/>
                <w:szCs w:val="28"/>
              </w:rPr>
              <w:t>)</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Báo và PTTH Hồ Chí Minh (Đài PTTH Thành phố Hồ Chí Minh)</w:t>
            </w:r>
          </w:p>
        </w:tc>
        <w:tc>
          <w:tcPr>
            <w:tcW w:w="6379" w:type="dxa"/>
          </w:tcPr>
          <w:p w:rsidR="00C64289" w:rsidRDefault="00C64289" w:rsidP="00C64289">
            <w:pPr>
              <w:spacing w:before="120"/>
              <w:jc w:val="both"/>
              <w:rPr>
                <w:rFonts w:ascii="Times New Roman" w:hAnsi="Times New Roman" w:cs="Times New Roman"/>
                <w:sz w:val="28"/>
                <w:szCs w:val="28"/>
              </w:rPr>
            </w:pPr>
            <w:r w:rsidRPr="00D57E55">
              <w:rPr>
                <w:rFonts w:ascii="Times New Roman" w:hAnsi="Times New Roman" w:cs="Times New Roman"/>
                <w:sz w:val="28"/>
                <w:szCs w:val="28"/>
              </w:rPr>
              <w:t xml:space="preserve">Đề xuất ghi đầy đủ tên gọi danh mục kênh trong các Phụ lục kèm theo, gồm: Kênh chương trình phát thanh phục vụ nhiệm vụ chính trị, thông tin tuyên truyền thiết yếu của quốc gia; Kênh chương trình phát thanh phục vụ nhiệm vụ chính trị, thông tin tuyên truyền thiết yếu của địa phương; Kênh chương trình truyền hình phục vụ nhiệm vụ chính trị, thông tin tuyên truyền thiết yếu của quốc gia; Kênh chương trình truyền hình phục vụ nhiệm vụ chính trị, thông tin tuyên truyền thiết yếu của địa phương. </w:t>
            </w:r>
          </w:p>
        </w:tc>
        <w:tc>
          <w:tcPr>
            <w:tcW w:w="5102" w:type="dxa"/>
          </w:tcPr>
          <w:p w:rsidR="00C64289" w:rsidRDefault="00C64289" w:rsidP="003A7D85">
            <w:pPr>
              <w:spacing w:before="120" w:after="120" w:line="360" w:lineRule="exact"/>
              <w:jc w:val="both"/>
              <w:rPr>
                <w:rFonts w:ascii="Times New Roman" w:hAnsi="Times New Roman" w:cs="Times New Roman"/>
                <w:i/>
                <w:sz w:val="28"/>
                <w:szCs w:val="28"/>
              </w:rPr>
            </w:pPr>
            <w:r w:rsidRPr="00A05269">
              <w:rPr>
                <w:rFonts w:ascii="Times New Roman" w:hAnsi="Times New Roman" w:cs="Times New Roman"/>
                <w:b/>
                <w:sz w:val="28"/>
                <w:szCs w:val="28"/>
              </w:rPr>
              <w:t>Tiếp thu</w:t>
            </w:r>
            <w:r>
              <w:rPr>
                <w:rFonts w:ascii="Times New Roman" w:hAnsi="Times New Roman" w:cs="Times New Roman"/>
                <w:i/>
                <w:sz w:val="28"/>
                <w:szCs w:val="28"/>
              </w:rPr>
              <w:t>.</w:t>
            </w:r>
          </w:p>
          <w:p w:rsidR="00C64289" w:rsidRPr="00DB42B8" w:rsidRDefault="00C64289" w:rsidP="003A7D85">
            <w:pPr>
              <w:spacing w:before="120" w:after="120" w:line="360" w:lineRule="exact"/>
              <w:jc w:val="both"/>
              <w:rPr>
                <w:rFonts w:ascii="Times New Roman" w:hAnsi="Times New Roman" w:cs="Times New Roman"/>
                <w:sz w:val="28"/>
                <w:szCs w:val="28"/>
              </w:rPr>
            </w:pPr>
            <w:r w:rsidRPr="00DB42B8">
              <w:rPr>
                <w:rFonts w:ascii="Times New Roman" w:hAnsi="Times New Roman" w:cs="Times New Roman"/>
                <w:sz w:val="28"/>
                <w:szCs w:val="28"/>
              </w:rPr>
              <w:t>Nội dung tiếp thu được cập nhật, điều chỉnh trong dự thảo Thông tư.</w:t>
            </w:r>
          </w:p>
          <w:p w:rsidR="00C64289" w:rsidRPr="00D57E55" w:rsidRDefault="00C64289" w:rsidP="003A7D85">
            <w:pPr>
              <w:spacing w:before="120" w:after="120" w:line="360" w:lineRule="exact"/>
              <w:jc w:val="both"/>
              <w:rPr>
                <w:rFonts w:ascii="Times New Roman" w:hAnsi="Times New Roman" w:cs="Times New Roman"/>
                <w:i/>
                <w:sz w:val="28"/>
                <w:szCs w:val="28"/>
              </w:rPr>
            </w:pPr>
          </w:p>
          <w:p w:rsidR="00C64289" w:rsidRDefault="00C64289" w:rsidP="003A7D85">
            <w:pPr>
              <w:spacing w:before="120" w:after="120" w:line="360" w:lineRule="exact"/>
              <w:jc w:val="both"/>
              <w:rPr>
                <w:rFonts w:ascii="Times New Roman" w:hAnsi="Times New Roman" w:cs="Times New Roman"/>
                <w:i/>
                <w:sz w:val="28"/>
                <w:szCs w:val="28"/>
              </w:rPr>
            </w:pP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Văn phòng Bộ</w:t>
            </w:r>
          </w:p>
        </w:tc>
        <w:tc>
          <w:tcPr>
            <w:tcW w:w="6379" w:type="dxa"/>
          </w:tcPr>
          <w:p w:rsidR="00C64289" w:rsidRDefault="00C64289" w:rsidP="00C64289">
            <w:pPr>
              <w:spacing w:before="120"/>
              <w:jc w:val="both"/>
              <w:rPr>
                <w:rFonts w:ascii="Times New Roman" w:hAnsi="Times New Roman" w:cs="Times New Roman"/>
                <w:sz w:val="28"/>
                <w:szCs w:val="28"/>
              </w:rPr>
            </w:pPr>
            <w:r w:rsidRPr="00D57E55">
              <w:rPr>
                <w:rFonts w:ascii="Times New Roman" w:hAnsi="Times New Roman" w:cs="Times New Roman"/>
                <w:color w:val="000000"/>
                <w:sz w:val="28"/>
                <w:szCs w:val="28"/>
              </w:rPr>
              <w:t>Làm rõ thẩm quyền điều chỉnh danh mục tại Khoản 3 Điều 4, đề nghị chỉnh thành: “Bộ Văn hóa, Thể thao, Thông tin và Du lịch xem xét, quyết định điều chỉnh danh mục theo đề nghị của Cục Phát thanh, truyền hình và thông tin điện tử.”</w:t>
            </w:r>
          </w:p>
        </w:tc>
        <w:tc>
          <w:tcPr>
            <w:tcW w:w="5102" w:type="dxa"/>
          </w:tcPr>
          <w:p w:rsidR="00C64289" w:rsidRDefault="00C64289" w:rsidP="003A7D85">
            <w:pPr>
              <w:spacing w:before="120" w:after="120" w:line="360" w:lineRule="exact"/>
              <w:jc w:val="both"/>
              <w:rPr>
                <w:rFonts w:ascii="Times New Roman" w:hAnsi="Times New Roman" w:cs="Times New Roman"/>
                <w:i/>
                <w:sz w:val="28"/>
                <w:szCs w:val="28"/>
              </w:rPr>
            </w:pPr>
            <w:r w:rsidRPr="00A05269">
              <w:rPr>
                <w:rFonts w:ascii="Times New Roman" w:hAnsi="Times New Roman" w:cs="Times New Roman"/>
                <w:b/>
                <w:sz w:val="28"/>
                <w:szCs w:val="28"/>
              </w:rPr>
              <w:t>Không tiếp thu.</w:t>
            </w:r>
            <w:r w:rsidRPr="00D57E55">
              <w:rPr>
                <w:rFonts w:ascii="Times New Roman" w:hAnsi="Times New Roman" w:cs="Times New Roman"/>
                <w:i/>
                <w:sz w:val="28"/>
                <w:szCs w:val="28"/>
              </w:rPr>
              <w:t xml:space="preserve"> </w:t>
            </w:r>
          </w:p>
          <w:p w:rsidR="00C64289" w:rsidRPr="003A7D85" w:rsidRDefault="00C64289" w:rsidP="003A7D85">
            <w:pPr>
              <w:spacing w:before="120" w:after="120" w:line="360" w:lineRule="exact"/>
              <w:jc w:val="both"/>
              <w:rPr>
                <w:rFonts w:ascii="Times New Roman" w:hAnsi="Times New Roman" w:cs="Times New Roman"/>
                <w:sz w:val="28"/>
                <w:szCs w:val="28"/>
              </w:rPr>
            </w:pPr>
            <w:r w:rsidRPr="00A05269">
              <w:rPr>
                <w:rFonts w:ascii="Times New Roman" w:hAnsi="Times New Roman" w:cs="Times New Roman"/>
                <w:sz w:val="28"/>
                <w:szCs w:val="28"/>
              </w:rPr>
              <w:t xml:space="preserve">Hiện chưa có cơ sở về việc đề xuất điều chỉnh tên gọi là </w:t>
            </w:r>
            <w:r w:rsidRPr="00A05269">
              <w:rPr>
                <w:rFonts w:ascii="Times New Roman" w:hAnsi="Times New Roman" w:cs="Times New Roman"/>
                <w:color w:val="000000"/>
                <w:sz w:val="28"/>
                <w:szCs w:val="28"/>
              </w:rPr>
              <w:t>Bộ Văn hóa, Thể thao,</w:t>
            </w:r>
            <w:r w:rsidRPr="00A05269">
              <w:rPr>
                <w:rFonts w:ascii="Times New Roman" w:hAnsi="Times New Roman" w:cs="Times New Roman"/>
                <w:color w:val="000000"/>
                <w:sz w:val="28"/>
                <w:szCs w:val="28"/>
                <w:u w:val="single"/>
              </w:rPr>
              <w:t xml:space="preserve"> Thông tin </w:t>
            </w:r>
            <w:r w:rsidRPr="00A05269">
              <w:rPr>
                <w:rFonts w:ascii="Times New Roman" w:hAnsi="Times New Roman" w:cs="Times New Roman"/>
                <w:color w:val="000000"/>
                <w:sz w:val="28"/>
                <w:szCs w:val="28"/>
              </w:rPr>
              <w:t>và Du lịch.</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sidRPr="001C2C20">
              <w:rPr>
                <w:rFonts w:ascii="Times New Roman" w:hAnsi="Times New Roman" w:cs="Times New Roman"/>
                <w:b/>
                <w:sz w:val="28"/>
                <w:szCs w:val="28"/>
              </w:rPr>
              <w:t>Tập đoàn Bưu chính Viễn thông Việt Nam</w:t>
            </w:r>
          </w:p>
        </w:tc>
        <w:tc>
          <w:tcPr>
            <w:tcW w:w="6379" w:type="dxa"/>
          </w:tcPr>
          <w:p w:rsidR="00C64289" w:rsidRPr="00823324" w:rsidRDefault="00C64289" w:rsidP="00C64289">
            <w:pPr>
              <w:spacing w:before="120"/>
              <w:jc w:val="both"/>
              <w:rPr>
                <w:rFonts w:ascii="Times New Roman" w:hAnsi="Times New Roman" w:cs="Times New Roman"/>
                <w:i/>
                <w:sz w:val="28"/>
                <w:szCs w:val="28"/>
              </w:rPr>
            </w:pPr>
            <w:r w:rsidRPr="00D57E55">
              <w:rPr>
                <w:rFonts w:ascii="Times New Roman" w:hAnsi="Times New Roman" w:cs="Times New Roman"/>
                <w:sz w:val="28"/>
                <w:szCs w:val="28"/>
              </w:rPr>
              <w:t>Đề nghị bổ sung quy trình, quy định và hồ sơ kiểm duyệt/phê duyệt kênh thiết yếu.</w:t>
            </w:r>
          </w:p>
          <w:p w:rsidR="00C64289" w:rsidRDefault="00C64289" w:rsidP="00C64289">
            <w:pPr>
              <w:spacing w:before="120"/>
              <w:ind w:firstLine="720"/>
              <w:jc w:val="both"/>
              <w:rPr>
                <w:rFonts w:ascii="Times New Roman" w:hAnsi="Times New Roman" w:cs="Times New Roman"/>
                <w:sz w:val="28"/>
                <w:szCs w:val="28"/>
              </w:rPr>
            </w:pPr>
          </w:p>
        </w:tc>
        <w:tc>
          <w:tcPr>
            <w:tcW w:w="5102" w:type="dxa"/>
          </w:tcPr>
          <w:p w:rsidR="00C64289" w:rsidRDefault="00C64289" w:rsidP="003A7D85">
            <w:pPr>
              <w:spacing w:before="120" w:after="120" w:line="360" w:lineRule="exact"/>
              <w:jc w:val="both"/>
              <w:rPr>
                <w:rFonts w:ascii="Times New Roman" w:hAnsi="Times New Roman" w:cs="Times New Roman"/>
                <w:i/>
                <w:sz w:val="28"/>
                <w:szCs w:val="28"/>
              </w:rPr>
            </w:pPr>
            <w:r w:rsidRPr="00DB42B8">
              <w:rPr>
                <w:rFonts w:ascii="Times New Roman" w:hAnsi="Times New Roman" w:cs="Times New Roman"/>
                <w:b/>
                <w:sz w:val="28"/>
                <w:szCs w:val="28"/>
              </w:rPr>
              <w:t>Bảo lưu quy định và giải trình như sau:</w:t>
            </w:r>
            <w:r w:rsidRPr="00D57E55">
              <w:rPr>
                <w:rFonts w:ascii="Times New Roman" w:hAnsi="Times New Roman" w:cs="Times New Roman"/>
                <w:i/>
                <w:sz w:val="28"/>
                <w:szCs w:val="28"/>
              </w:rPr>
              <w:t xml:space="preserve"> </w:t>
            </w:r>
          </w:p>
          <w:p w:rsidR="00C64289" w:rsidRPr="00F86F30" w:rsidRDefault="00C64289" w:rsidP="003A7D85">
            <w:pPr>
              <w:spacing w:before="120" w:after="120" w:line="360" w:lineRule="exact"/>
              <w:jc w:val="both"/>
              <w:rPr>
                <w:rFonts w:ascii="Times New Roman" w:hAnsi="Times New Roman" w:cs="Times New Roman"/>
                <w:sz w:val="28"/>
                <w:szCs w:val="28"/>
              </w:rPr>
            </w:pPr>
            <w:r w:rsidRPr="00F86F30">
              <w:rPr>
                <w:rFonts w:ascii="Times New Roman" w:hAnsi="Times New Roman" w:cs="Times New Roman"/>
                <w:sz w:val="28"/>
                <w:szCs w:val="28"/>
              </w:rPr>
              <w:t>Kênh thiết yếu chính là kênh phát thanh/truyền hình trong nước, gắn liền với Giấy phép hoạt động phát thanh/truyền hình. Việc cấp Giấy phép kênh chương trình được thực hiện theo quy định của pháp luật.</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Đài Truyền hình Việt Nam</w:t>
            </w:r>
          </w:p>
        </w:tc>
        <w:tc>
          <w:tcPr>
            <w:tcW w:w="6379" w:type="dxa"/>
          </w:tcPr>
          <w:p w:rsidR="00C64289" w:rsidRDefault="00C64289" w:rsidP="00C64289">
            <w:pPr>
              <w:spacing w:before="120"/>
              <w:jc w:val="both"/>
              <w:rPr>
                <w:rFonts w:ascii="Times New Roman" w:hAnsi="Times New Roman" w:cs="Times New Roman"/>
                <w:sz w:val="28"/>
                <w:szCs w:val="28"/>
              </w:rPr>
            </w:pPr>
            <w:r w:rsidRPr="00612D71">
              <w:rPr>
                <w:rFonts w:ascii="Times New Roman" w:hAnsi="Times New Roman" w:cs="Times New Roman"/>
                <w:sz w:val="28"/>
                <w:szCs w:val="28"/>
              </w:rPr>
              <w:t>Đề nghị bổ sung kênh Tiếng dân tộc (VTV5) của Đài Truyền hình Việt Nam vào Danh mục kênh chương trình truyền hình phục vụ nhiệm vụ chính trị, thông tin tuyên truyền thiết yếu của quốc gia</w:t>
            </w:r>
            <w:r>
              <w:rPr>
                <w:rFonts w:ascii="Times New Roman" w:hAnsi="Times New Roman" w:cs="Times New Roman"/>
                <w:sz w:val="28"/>
                <w:szCs w:val="28"/>
              </w:rPr>
              <w:t xml:space="preserve">, </w:t>
            </w:r>
            <w:r>
              <w:rPr>
                <w:rFonts w:ascii="Times New Roman" w:hAnsi="Times New Roman"/>
                <w:sz w:val="28"/>
                <w:szCs w:val="28"/>
              </w:rPr>
              <w:t xml:space="preserve">vì đáp ứng các tiêu chí của Thông tư và là một trong những kênh </w:t>
            </w:r>
            <w:r w:rsidRPr="00425DAF">
              <w:rPr>
                <w:rFonts w:ascii="Times New Roman" w:hAnsi="Times New Roman"/>
                <w:sz w:val="28"/>
                <w:szCs w:val="28"/>
              </w:rPr>
              <w:t xml:space="preserve">truyền hình </w:t>
            </w:r>
            <w:r>
              <w:rPr>
                <w:rFonts w:ascii="Times New Roman" w:hAnsi="Times New Roman"/>
                <w:sz w:val="28"/>
                <w:szCs w:val="28"/>
              </w:rPr>
              <w:t>hàng đầu thực hiện công tác thông tin, tuyên truyền phục vụ đồng bào dân tộc thiểu số hiện nay.</w:t>
            </w:r>
          </w:p>
        </w:tc>
        <w:tc>
          <w:tcPr>
            <w:tcW w:w="5102" w:type="dxa"/>
          </w:tcPr>
          <w:p w:rsidR="00C64289" w:rsidRDefault="00C64289" w:rsidP="003A7D85">
            <w:pPr>
              <w:spacing w:before="120" w:after="120" w:line="360" w:lineRule="exact"/>
              <w:jc w:val="both"/>
              <w:rPr>
                <w:rFonts w:ascii="Times New Roman" w:hAnsi="Times New Roman" w:cs="Times New Roman"/>
                <w:i/>
                <w:sz w:val="28"/>
                <w:szCs w:val="28"/>
              </w:rPr>
            </w:pPr>
            <w:r w:rsidRPr="00F86F30">
              <w:rPr>
                <w:rFonts w:ascii="Times New Roman" w:hAnsi="Times New Roman" w:cs="Times New Roman"/>
                <w:b/>
                <w:sz w:val="28"/>
                <w:szCs w:val="28"/>
              </w:rPr>
              <w:t>Tiếp thu</w:t>
            </w:r>
            <w:r w:rsidRPr="00425DAF">
              <w:rPr>
                <w:rFonts w:ascii="Times New Roman" w:hAnsi="Times New Roman" w:cs="Times New Roman"/>
                <w:i/>
                <w:sz w:val="28"/>
                <w:szCs w:val="28"/>
              </w:rPr>
              <w:t xml:space="preserve"> </w:t>
            </w:r>
          </w:p>
          <w:p w:rsidR="00C64289" w:rsidRPr="00425DAF" w:rsidRDefault="00C64289" w:rsidP="003A7D85">
            <w:pPr>
              <w:spacing w:before="120" w:after="120" w:line="360" w:lineRule="exact"/>
              <w:jc w:val="both"/>
              <w:rPr>
                <w:rFonts w:ascii="Times New Roman" w:hAnsi="Times New Roman"/>
                <w:i/>
                <w:sz w:val="28"/>
                <w:szCs w:val="28"/>
              </w:rPr>
            </w:pPr>
            <w:r w:rsidRPr="00F86F30">
              <w:rPr>
                <w:rFonts w:ascii="Times New Roman" w:hAnsi="Times New Roman" w:cs="Times New Roman"/>
                <w:sz w:val="28"/>
                <w:szCs w:val="28"/>
              </w:rPr>
              <w:t>Bổ sung, điều chỉnh trong Danh mục kênh chương trình truyền hình thiết yếu của quốc gia</w:t>
            </w:r>
            <w:r>
              <w:rPr>
                <w:rFonts w:ascii="Times New Roman" w:hAnsi="Times New Roman" w:cs="Times New Roman"/>
                <w:i/>
                <w:sz w:val="28"/>
                <w:szCs w:val="28"/>
              </w:rPr>
              <w:t>.</w:t>
            </w:r>
          </w:p>
          <w:p w:rsidR="00C64289" w:rsidRDefault="00C64289" w:rsidP="003A7D85">
            <w:pPr>
              <w:spacing w:before="120" w:after="120" w:line="360" w:lineRule="exact"/>
              <w:jc w:val="both"/>
              <w:rPr>
                <w:rFonts w:ascii="Times New Roman" w:hAnsi="Times New Roman" w:cs="Times New Roman"/>
                <w:i/>
                <w:sz w:val="28"/>
                <w:szCs w:val="28"/>
              </w:rPr>
            </w:pPr>
          </w:p>
        </w:tc>
      </w:tr>
      <w:tr w:rsidR="00C64289" w:rsidRPr="001C2C20" w:rsidTr="00940C0A">
        <w:tc>
          <w:tcPr>
            <w:tcW w:w="15309" w:type="dxa"/>
            <w:gridSpan w:val="4"/>
          </w:tcPr>
          <w:p w:rsidR="00C64289" w:rsidRPr="00F86F30" w:rsidRDefault="00C64289" w:rsidP="00F86F30">
            <w:pPr>
              <w:spacing w:before="120" w:after="120" w:line="360" w:lineRule="exact"/>
              <w:jc w:val="both"/>
              <w:rPr>
                <w:rFonts w:ascii="Times New Roman" w:hAnsi="Times New Roman" w:cs="Times New Roman"/>
                <w:sz w:val="28"/>
                <w:szCs w:val="28"/>
              </w:rPr>
            </w:pPr>
            <w:r w:rsidRPr="003A7D85">
              <w:rPr>
                <w:rFonts w:ascii="Times New Roman" w:hAnsi="Times New Roman" w:cs="Times New Roman"/>
                <w:b/>
                <w:sz w:val="28"/>
                <w:szCs w:val="28"/>
              </w:rPr>
              <w:t xml:space="preserve">Nội dung/Nhóm vấn đề </w:t>
            </w:r>
            <w:r>
              <w:rPr>
                <w:rFonts w:ascii="Times New Roman" w:hAnsi="Times New Roman" w:cs="Times New Roman"/>
                <w:b/>
                <w:sz w:val="28"/>
                <w:szCs w:val="28"/>
              </w:rPr>
              <w:t>3</w:t>
            </w:r>
            <w:r w:rsidRPr="003A7D85">
              <w:rPr>
                <w:rFonts w:ascii="Times New Roman" w:hAnsi="Times New Roman" w:cs="Times New Roman"/>
                <w:b/>
                <w:sz w:val="28"/>
                <w:szCs w:val="28"/>
              </w:rPr>
              <w:t xml:space="preserve">. </w:t>
            </w:r>
            <w:r>
              <w:rPr>
                <w:rFonts w:ascii="Times New Roman" w:hAnsi="Times New Roman" w:cs="Times New Roman"/>
                <w:b/>
                <w:sz w:val="28"/>
                <w:szCs w:val="28"/>
              </w:rPr>
              <w:t>Về t</w:t>
            </w:r>
            <w:r w:rsidRPr="00F86F30">
              <w:rPr>
                <w:rFonts w:ascii="Times New Roman" w:hAnsi="Times New Roman" w:cs="Times New Roman"/>
                <w:b/>
                <w:sz w:val="28"/>
                <w:szCs w:val="28"/>
              </w:rPr>
              <w:t xml:space="preserve">rách nhiệm thi hành (Điều 5 </w:t>
            </w:r>
            <w:r w:rsidRPr="00F86F30">
              <w:rPr>
                <w:rFonts w:ascii="Times New Roman" w:hAnsi="Times New Roman" w:cs="Times New Roman"/>
                <w:b/>
                <w:spacing w:val="-8"/>
                <w:sz w:val="28"/>
                <w:szCs w:val="28"/>
              </w:rPr>
              <w:t>Dự thảo Thông tư</w:t>
            </w:r>
            <w:r w:rsidRPr="00F86F30">
              <w:rPr>
                <w:rFonts w:ascii="Times New Roman" w:hAnsi="Times New Roman" w:cs="Times New Roman"/>
                <w:b/>
                <w:sz w:val="28"/>
                <w:szCs w:val="28"/>
              </w:rPr>
              <w:t>)</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Văn phòng Bộ</w:t>
            </w:r>
          </w:p>
        </w:tc>
        <w:tc>
          <w:tcPr>
            <w:tcW w:w="6379" w:type="dxa"/>
          </w:tcPr>
          <w:p w:rsidR="00C64289" w:rsidRPr="00910EDC" w:rsidRDefault="00C64289" w:rsidP="00C64289">
            <w:pPr>
              <w:spacing w:before="120"/>
              <w:jc w:val="both"/>
              <w:rPr>
                <w:rFonts w:ascii="Times New Roman" w:hAnsi="Times New Roman" w:cs="Times New Roman"/>
                <w:color w:val="000000"/>
                <w:sz w:val="28"/>
                <w:szCs w:val="28"/>
              </w:rPr>
            </w:pPr>
            <w:r w:rsidRPr="00D57E55">
              <w:rPr>
                <w:rFonts w:ascii="Times New Roman" w:hAnsi="Times New Roman" w:cs="Times New Roman"/>
                <w:color w:val="000000"/>
                <w:sz w:val="28"/>
                <w:szCs w:val="28"/>
              </w:rPr>
              <w:t>Đề nghị bổ sung trách nhiệm báo cáo định kỳ (6 tháng, 1 năm) về việc duy trì và cung cấp kênh thiết yế</w:t>
            </w:r>
            <w:r>
              <w:rPr>
                <w:rFonts w:ascii="Times New Roman" w:hAnsi="Times New Roman" w:cs="Times New Roman"/>
                <w:color w:val="000000"/>
                <w:sz w:val="28"/>
                <w:szCs w:val="28"/>
              </w:rPr>
              <w:t>u t</w:t>
            </w:r>
            <w:r>
              <w:rPr>
                <w:rFonts w:ascii="Times New Roman" w:hAnsi="Times New Roman" w:cs="Times New Roman"/>
                <w:bCs/>
                <w:color w:val="000000"/>
                <w:sz w:val="28"/>
                <w:szCs w:val="28"/>
              </w:rPr>
              <w:t>ại m</w:t>
            </w:r>
            <w:r w:rsidRPr="00D57E55">
              <w:rPr>
                <w:rFonts w:ascii="Times New Roman" w:hAnsi="Times New Roman" w:cs="Times New Roman"/>
                <w:bCs/>
                <w:color w:val="000000"/>
                <w:sz w:val="28"/>
                <w:szCs w:val="28"/>
              </w:rPr>
              <w:t>ục 3.1. Đối với đơn vị cung cấp dịch vụ phát thanh, truyề</w:t>
            </w:r>
            <w:r>
              <w:rPr>
                <w:rFonts w:ascii="Times New Roman" w:hAnsi="Times New Roman" w:cs="Times New Roman"/>
                <w:bCs/>
                <w:color w:val="000000"/>
                <w:sz w:val="28"/>
                <w:szCs w:val="28"/>
              </w:rPr>
              <w:t>n hình.</w:t>
            </w:r>
          </w:p>
        </w:tc>
        <w:tc>
          <w:tcPr>
            <w:tcW w:w="5102" w:type="dxa"/>
          </w:tcPr>
          <w:p w:rsidR="00C64289" w:rsidRDefault="00C64289" w:rsidP="00C64289">
            <w:pPr>
              <w:spacing w:before="120"/>
              <w:jc w:val="both"/>
              <w:rPr>
                <w:rFonts w:ascii="Times New Roman" w:hAnsi="Times New Roman" w:cs="Times New Roman"/>
                <w:i/>
                <w:sz w:val="28"/>
                <w:szCs w:val="28"/>
              </w:rPr>
            </w:pPr>
            <w:r w:rsidRPr="00F86F30">
              <w:rPr>
                <w:rFonts w:ascii="Times New Roman" w:hAnsi="Times New Roman" w:cs="Times New Roman"/>
                <w:b/>
                <w:sz w:val="28"/>
                <w:szCs w:val="28"/>
              </w:rPr>
              <w:t>Bảo lưu quy định và giải trình như sau:</w:t>
            </w:r>
            <w:r w:rsidRPr="00D57E55">
              <w:rPr>
                <w:rFonts w:ascii="Times New Roman" w:hAnsi="Times New Roman" w:cs="Times New Roman"/>
                <w:i/>
                <w:sz w:val="28"/>
                <w:szCs w:val="28"/>
              </w:rPr>
              <w:t xml:space="preserve"> </w:t>
            </w:r>
          </w:p>
          <w:p w:rsidR="00C64289" w:rsidRPr="00F86F30" w:rsidRDefault="00C64289" w:rsidP="00C64289">
            <w:pPr>
              <w:spacing w:before="120"/>
              <w:jc w:val="both"/>
              <w:rPr>
                <w:rFonts w:ascii="Times New Roman" w:hAnsi="Times New Roman" w:cs="Times New Roman"/>
                <w:color w:val="000000"/>
                <w:sz w:val="28"/>
                <w:szCs w:val="28"/>
              </w:rPr>
            </w:pPr>
            <w:r w:rsidRPr="00F86F30">
              <w:rPr>
                <w:rFonts w:ascii="Times New Roman" w:hAnsi="Times New Roman" w:cs="Times New Roman"/>
                <w:sz w:val="28"/>
                <w:szCs w:val="28"/>
              </w:rPr>
              <w:t xml:space="preserve">Trách nhiệm thực hiện báo cáo đã được quy định tại các văn bản quy phạm </w:t>
            </w:r>
            <w:r>
              <w:rPr>
                <w:rFonts w:ascii="Times New Roman" w:hAnsi="Times New Roman" w:cs="Times New Roman"/>
                <w:sz w:val="28"/>
                <w:szCs w:val="28"/>
              </w:rPr>
              <w:t xml:space="preserve">có liên quan </w:t>
            </w:r>
            <w:r w:rsidRPr="00F86F30">
              <w:rPr>
                <w:rFonts w:ascii="Times New Roman" w:hAnsi="Times New Roman" w:cs="Times New Roman"/>
                <w:sz w:val="28"/>
                <w:szCs w:val="28"/>
              </w:rPr>
              <w:t>khác.</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Văn phòng Bộ</w:t>
            </w:r>
          </w:p>
        </w:tc>
        <w:tc>
          <w:tcPr>
            <w:tcW w:w="6379" w:type="dxa"/>
          </w:tcPr>
          <w:p w:rsidR="00C64289" w:rsidRPr="00425DAF" w:rsidRDefault="00C64289" w:rsidP="00C64289">
            <w:pPr>
              <w:spacing w:before="120"/>
              <w:jc w:val="both"/>
              <w:rPr>
                <w:rFonts w:ascii="Times New Roman" w:hAnsi="Times New Roman" w:cs="Times New Roman"/>
                <w:sz w:val="28"/>
                <w:szCs w:val="28"/>
              </w:rPr>
            </w:pPr>
            <w:r w:rsidRPr="00425DAF">
              <w:rPr>
                <w:rFonts w:ascii="Times New Roman" w:hAnsi="Times New Roman" w:cs="Times New Roman"/>
                <w:sz w:val="28"/>
                <w:szCs w:val="28"/>
              </w:rPr>
              <w:t>Đề nghị bổ sung quy định:</w:t>
            </w:r>
            <w:r w:rsidRPr="00425DAF">
              <w:rPr>
                <w:rFonts w:ascii="Times New Roman" w:hAnsi="Times New Roman" w:cs="Times New Roman"/>
                <w:sz w:val="28"/>
                <w:szCs w:val="28"/>
                <w:lang w:val="vi-VN"/>
              </w:rPr>
              <w:t xml:space="preserve"> </w:t>
            </w:r>
            <w:r w:rsidRPr="00425DAF">
              <w:rPr>
                <w:rFonts w:ascii="Times New Roman" w:hAnsi="Times New Roman" w:cs="Times New Roman"/>
                <w:sz w:val="28"/>
                <w:szCs w:val="28"/>
              </w:rPr>
              <w:t xml:space="preserve">“Trường hợp cơ quan báo chí không còn đáp ứng tiêu chí quy định tại Điều 3, Bộ có quyền xem xét tạm đình chỉ hoặc loại khỏi danh mục </w:t>
            </w:r>
            <w:r w:rsidRPr="00425DAF">
              <w:rPr>
                <w:rFonts w:ascii="Times New Roman" w:hAnsi="Times New Roman" w:cs="Times New Roman"/>
                <w:sz w:val="28"/>
                <w:szCs w:val="28"/>
              </w:rPr>
              <w:lastRenderedPageBreak/>
              <w:t>kênh thiết yế</w:t>
            </w:r>
            <w:r>
              <w:rPr>
                <w:rFonts w:ascii="Times New Roman" w:hAnsi="Times New Roman" w:cs="Times New Roman"/>
                <w:sz w:val="28"/>
                <w:szCs w:val="28"/>
              </w:rPr>
              <w:t>u” tại m</w:t>
            </w:r>
            <w:r w:rsidRPr="00425DAF">
              <w:rPr>
                <w:rFonts w:ascii="Times New Roman" w:hAnsi="Times New Roman" w:cs="Times New Roman"/>
                <w:sz w:val="28"/>
                <w:szCs w:val="28"/>
              </w:rPr>
              <w:t xml:space="preserve">ục </w:t>
            </w:r>
            <w:r w:rsidRPr="00425DAF">
              <w:rPr>
                <w:rFonts w:ascii="Times New Roman" w:hAnsi="Times New Roman" w:cs="Times New Roman"/>
                <w:sz w:val="28"/>
                <w:szCs w:val="28"/>
                <w:lang w:val="vi-VN"/>
              </w:rPr>
              <w:t>3.2. Đối với cơ quan báo chí có kênh thiết yếu</w:t>
            </w:r>
            <w:r>
              <w:rPr>
                <w:rFonts w:ascii="Times New Roman" w:hAnsi="Times New Roman" w:cs="Times New Roman"/>
                <w:sz w:val="28"/>
                <w:szCs w:val="28"/>
              </w:rPr>
              <w:t>.</w:t>
            </w:r>
          </w:p>
          <w:p w:rsidR="00C64289" w:rsidRDefault="00C64289" w:rsidP="00C64289">
            <w:pPr>
              <w:spacing w:before="120"/>
              <w:jc w:val="both"/>
              <w:rPr>
                <w:rFonts w:ascii="Times New Roman" w:hAnsi="Times New Roman" w:cs="Times New Roman"/>
                <w:sz w:val="28"/>
                <w:szCs w:val="28"/>
              </w:rPr>
            </w:pPr>
          </w:p>
        </w:tc>
        <w:tc>
          <w:tcPr>
            <w:tcW w:w="5102" w:type="dxa"/>
          </w:tcPr>
          <w:p w:rsidR="00C64289" w:rsidRDefault="00C64289" w:rsidP="00C64289">
            <w:pPr>
              <w:spacing w:before="120"/>
              <w:jc w:val="both"/>
              <w:rPr>
                <w:rFonts w:ascii="Times New Roman" w:hAnsi="Times New Roman" w:cs="Times New Roman"/>
                <w:i/>
                <w:sz w:val="28"/>
                <w:szCs w:val="28"/>
              </w:rPr>
            </w:pPr>
            <w:r w:rsidRPr="00F86F30">
              <w:rPr>
                <w:rFonts w:ascii="Times New Roman" w:hAnsi="Times New Roman" w:cs="Times New Roman"/>
                <w:b/>
                <w:sz w:val="28"/>
                <w:szCs w:val="28"/>
              </w:rPr>
              <w:lastRenderedPageBreak/>
              <w:t>Bảo lưu quy định và giải trình như sau:</w:t>
            </w:r>
            <w:r w:rsidRPr="00D57E55">
              <w:rPr>
                <w:rFonts w:ascii="Times New Roman" w:hAnsi="Times New Roman" w:cs="Times New Roman"/>
                <w:i/>
                <w:sz w:val="28"/>
                <w:szCs w:val="28"/>
              </w:rPr>
              <w:t xml:space="preserve"> </w:t>
            </w:r>
          </w:p>
          <w:p w:rsidR="00C64289" w:rsidRPr="00F86F30" w:rsidRDefault="00C64289" w:rsidP="00C64289">
            <w:pPr>
              <w:spacing w:before="120"/>
              <w:jc w:val="both"/>
              <w:rPr>
                <w:rFonts w:ascii="Times New Roman" w:hAnsi="Times New Roman" w:cs="Times New Roman"/>
                <w:sz w:val="28"/>
                <w:szCs w:val="28"/>
              </w:rPr>
            </w:pPr>
            <w:r w:rsidRPr="00F86F30">
              <w:rPr>
                <w:rFonts w:ascii="Times New Roman" w:hAnsi="Times New Roman" w:cs="Times New Roman"/>
                <w:sz w:val="28"/>
                <w:szCs w:val="28"/>
              </w:rPr>
              <w:t xml:space="preserve">Kênh phát thanh/truyền hình thiết yếu là kênh chương trình gắn với Giấy phép hoạt động phát thanh, truyền hình nên ngay trong </w:t>
            </w:r>
            <w:r w:rsidRPr="00F86F30">
              <w:rPr>
                <w:rFonts w:ascii="Times New Roman" w:hAnsi="Times New Roman" w:cs="Times New Roman"/>
                <w:sz w:val="28"/>
                <w:szCs w:val="28"/>
              </w:rPr>
              <w:lastRenderedPageBreak/>
              <w:t>tôn chỉ mục đích kênh đã quy định là kênh thiết yếu. Thực tế hoạt động thời gian qua, mọi thay đổi về thời gian, thời lượng phát sóng của kênh chương trình gắn với Giấy phép hoạt động đã được các cơ quan báo chí hoạt động phát thanh, truyền hình bảo đảm, cân nhắc. Vì vậy quy định nội dung này thành một điều khoản là không cần thiết.</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Tổng Công ty Viễn thông Viettel</w:t>
            </w:r>
          </w:p>
        </w:tc>
        <w:tc>
          <w:tcPr>
            <w:tcW w:w="6379" w:type="dxa"/>
          </w:tcPr>
          <w:p w:rsidR="00C64289" w:rsidRPr="00910EDC" w:rsidRDefault="00C64289" w:rsidP="00C64289">
            <w:pPr>
              <w:spacing w:before="120"/>
              <w:jc w:val="both"/>
              <w:rPr>
                <w:rFonts w:ascii="Times New Roman" w:hAnsi="Times New Roman" w:cs="Times New Roman"/>
                <w:i/>
                <w:iCs/>
                <w:color w:val="000000"/>
                <w:sz w:val="28"/>
                <w:szCs w:val="28"/>
                <w:u w:val="single"/>
              </w:rPr>
            </w:pPr>
            <w:r w:rsidRPr="00D57E55">
              <w:rPr>
                <w:rFonts w:ascii="Times New Roman" w:hAnsi="Times New Roman" w:cs="Times New Roman"/>
                <w:sz w:val="28"/>
                <w:szCs w:val="28"/>
              </w:rPr>
              <w:t xml:space="preserve">Bổ sung quy định trách nhiệm thi hành </w:t>
            </w:r>
            <w:r w:rsidRPr="00D57E55">
              <w:rPr>
                <w:rFonts w:ascii="Times New Roman" w:hAnsi="Times New Roman" w:cs="Times New Roman"/>
                <w:color w:val="000000"/>
                <w:sz w:val="28"/>
                <w:szCs w:val="28"/>
              </w:rPr>
              <w:t>tại Mục b, khoản 1 Điều 5: “</w:t>
            </w:r>
            <w:r w:rsidRPr="00D57E55">
              <w:rPr>
                <w:rFonts w:ascii="Times New Roman" w:hAnsi="Times New Roman" w:cs="Times New Roman"/>
                <w:bCs/>
                <w:color w:val="000000"/>
                <w:sz w:val="28"/>
                <w:szCs w:val="28"/>
              </w:rPr>
              <w:t>Trường hợp đơn vị chỉ cung cấp dịch vụ truyền hình trả tiền, đơn vị không có trách nhiệm cung cấp các kênh chương trình phát thanh thiết yếu của quốc gia và địa phương”.</w:t>
            </w:r>
          </w:p>
        </w:tc>
        <w:tc>
          <w:tcPr>
            <w:tcW w:w="5102" w:type="dxa"/>
          </w:tcPr>
          <w:p w:rsidR="00C64289" w:rsidRDefault="00C64289" w:rsidP="00C64289">
            <w:pPr>
              <w:spacing w:before="120"/>
              <w:jc w:val="both"/>
              <w:rPr>
                <w:rFonts w:ascii="Times New Roman" w:hAnsi="Times New Roman" w:cs="Times New Roman"/>
                <w:i/>
                <w:sz w:val="28"/>
                <w:szCs w:val="28"/>
              </w:rPr>
            </w:pPr>
            <w:r w:rsidRPr="00F86F30">
              <w:rPr>
                <w:rFonts w:ascii="Times New Roman" w:hAnsi="Times New Roman" w:cs="Times New Roman"/>
                <w:b/>
                <w:sz w:val="28"/>
                <w:szCs w:val="28"/>
              </w:rPr>
              <w:t>Tiếp thu</w:t>
            </w:r>
          </w:p>
          <w:p w:rsidR="00C64289" w:rsidRPr="00F86F30" w:rsidRDefault="00C64289" w:rsidP="00C64289">
            <w:pPr>
              <w:spacing w:before="120"/>
              <w:jc w:val="both"/>
              <w:rPr>
                <w:rFonts w:ascii="Times New Roman" w:hAnsi="Times New Roman" w:cs="Times New Roman"/>
                <w:iCs/>
                <w:color w:val="000000"/>
                <w:sz w:val="28"/>
                <w:szCs w:val="28"/>
              </w:rPr>
            </w:pPr>
            <w:r w:rsidRPr="00F86F30">
              <w:rPr>
                <w:rFonts w:ascii="Times New Roman" w:hAnsi="Times New Roman" w:cs="Times New Roman"/>
                <w:sz w:val="28"/>
                <w:szCs w:val="28"/>
              </w:rPr>
              <w:t>Bổ</w:t>
            </w:r>
            <w:r>
              <w:rPr>
                <w:rFonts w:ascii="Times New Roman" w:hAnsi="Times New Roman" w:cs="Times New Roman"/>
                <w:sz w:val="28"/>
                <w:szCs w:val="28"/>
              </w:rPr>
              <w:t xml:space="preserve"> su</w:t>
            </w:r>
            <w:r w:rsidRPr="00F86F30">
              <w:rPr>
                <w:rFonts w:ascii="Times New Roman" w:hAnsi="Times New Roman" w:cs="Times New Roman"/>
                <w:sz w:val="28"/>
                <w:szCs w:val="28"/>
              </w:rPr>
              <w:t>ng, điều chỉnh trong dự thảo Thông tư.</w:t>
            </w:r>
            <w:r w:rsidRPr="00F86F30">
              <w:rPr>
                <w:rFonts w:ascii="Times New Roman" w:hAnsi="Times New Roman" w:cs="Times New Roman"/>
                <w:iCs/>
                <w:color w:val="000000"/>
                <w:sz w:val="28"/>
                <w:szCs w:val="28"/>
              </w:rPr>
              <w:t xml:space="preserve"> </w:t>
            </w:r>
          </w:p>
          <w:p w:rsidR="00C64289" w:rsidRDefault="00C64289" w:rsidP="00C64289">
            <w:pPr>
              <w:spacing w:before="120"/>
              <w:jc w:val="both"/>
              <w:rPr>
                <w:rFonts w:ascii="Times New Roman" w:hAnsi="Times New Roman" w:cs="Times New Roman"/>
                <w:i/>
                <w:sz w:val="28"/>
                <w:szCs w:val="28"/>
              </w:rPr>
            </w:pP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Tổng Công ty Viễn thông Viettel</w:t>
            </w:r>
          </w:p>
        </w:tc>
        <w:tc>
          <w:tcPr>
            <w:tcW w:w="6379" w:type="dxa"/>
          </w:tcPr>
          <w:p w:rsidR="00C64289" w:rsidRPr="00910EDC" w:rsidRDefault="00C64289" w:rsidP="00C64289">
            <w:pPr>
              <w:spacing w:before="120"/>
              <w:jc w:val="both"/>
              <w:rPr>
                <w:rFonts w:ascii="Times New Roman" w:hAnsi="Times New Roman" w:cs="Times New Roman"/>
                <w:iCs/>
                <w:color w:val="000000"/>
                <w:sz w:val="28"/>
                <w:szCs w:val="28"/>
              </w:rPr>
            </w:pPr>
            <w:r w:rsidRPr="00D57E55">
              <w:rPr>
                <w:rFonts w:ascii="Times New Roman" w:hAnsi="Times New Roman" w:cs="Times New Roman"/>
                <w:iCs/>
                <w:color w:val="000000"/>
                <w:sz w:val="28"/>
                <w:szCs w:val="28"/>
              </w:rPr>
              <w:t>Đề nghị sửa đổi, bổ sung quy định về sắp xếp vị trí ưu tiên đối với nhóm kênh thiết yếu quốc gia trên hệ thống bảng dịch vụ của doanh nghiệp đối với trường hợp, đơn vị chỉ cung cấp dịch vụ truyền hình trả tiề</w:t>
            </w:r>
            <w:r>
              <w:rPr>
                <w:rFonts w:ascii="Times New Roman" w:hAnsi="Times New Roman" w:cs="Times New Roman"/>
                <w:iCs/>
                <w:color w:val="000000"/>
                <w:sz w:val="28"/>
                <w:szCs w:val="28"/>
              </w:rPr>
              <w:t>n:</w:t>
            </w:r>
            <w:r w:rsidRPr="00D57E55">
              <w:rPr>
                <w:rFonts w:ascii="Times New Roman" w:hAnsi="Times New Roman" w:cs="Times New Roman"/>
                <w:iCs/>
                <w:color w:val="000000"/>
                <w:sz w:val="28"/>
                <w:szCs w:val="28"/>
              </w:rPr>
              <w:t xml:space="preserve"> </w:t>
            </w:r>
            <w:r>
              <w:rPr>
                <w:rFonts w:ascii="Times New Roman" w:hAnsi="Times New Roman" w:cs="Times New Roman"/>
                <w:iCs/>
                <w:color w:val="000000"/>
                <w:sz w:val="28"/>
                <w:szCs w:val="28"/>
              </w:rPr>
              <w:t>“</w:t>
            </w:r>
            <w:r w:rsidRPr="00D57E55">
              <w:rPr>
                <w:rFonts w:ascii="Times New Roman" w:hAnsi="Times New Roman" w:cs="Times New Roman"/>
                <w:iCs/>
                <w:color w:val="000000"/>
                <w:sz w:val="28"/>
                <w:szCs w:val="28"/>
              </w:rPr>
              <w:t xml:space="preserve">Đối với loại hình dịch vụ cáp số, cáp tương tự, truyền hình kỹ thuật số mặt đất, truyền hình qua vệ tinh: sắp xếp nhóm kênh </w:t>
            </w:r>
            <w:r w:rsidRPr="00D57E55">
              <w:rPr>
                <w:rFonts w:ascii="Times New Roman" w:hAnsi="Times New Roman" w:cs="Times New Roman"/>
                <w:bCs/>
                <w:color w:val="000000"/>
                <w:sz w:val="28"/>
                <w:szCs w:val="28"/>
                <w:u w:val="single"/>
              </w:rPr>
              <w:t>chương trình truyền hình</w:t>
            </w:r>
            <w:r w:rsidRPr="00D57E55">
              <w:rPr>
                <w:rFonts w:ascii="Times New Roman" w:hAnsi="Times New Roman" w:cs="Times New Roman"/>
                <w:b/>
                <w:bCs/>
                <w:color w:val="000000"/>
                <w:sz w:val="28"/>
                <w:szCs w:val="28"/>
              </w:rPr>
              <w:t xml:space="preserve"> </w:t>
            </w:r>
            <w:r w:rsidRPr="00D57E55">
              <w:rPr>
                <w:rFonts w:ascii="Times New Roman" w:hAnsi="Times New Roman" w:cs="Times New Roman"/>
                <w:iCs/>
                <w:color w:val="000000"/>
                <w:sz w:val="28"/>
                <w:szCs w:val="28"/>
              </w:rPr>
              <w:t xml:space="preserve">thiết yếu quốc gia ở vị trí từ 1 đến 10 kênh đầu tiên. Đối với loại hình dịch vụ truyền hình cáp IPTV, dịch vụ phát thanh, truyền hình trên mạng Internet: sắp xếp nhóm kênh </w:t>
            </w:r>
            <w:r w:rsidRPr="00D57E55">
              <w:rPr>
                <w:rFonts w:ascii="Times New Roman" w:hAnsi="Times New Roman" w:cs="Times New Roman"/>
                <w:bCs/>
                <w:color w:val="000000"/>
                <w:sz w:val="28"/>
                <w:szCs w:val="28"/>
                <w:u w:val="single"/>
              </w:rPr>
              <w:t>chương trình truyền hình</w:t>
            </w:r>
            <w:r w:rsidRPr="00D57E55">
              <w:rPr>
                <w:rFonts w:ascii="Times New Roman" w:hAnsi="Times New Roman" w:cs="Times New Roman"/>
                <w:b/>
                <w:bCs/>
                <w:color w:val="000000"/>
                <w:sz w:val="28"/>
                <w:szCs w:val="28"/>
              </w:rPr>
              <w:t xml:space="preserve"> </w:t>
            </w:r>
            <w:r w:rsidRPr="00D57E55">
              <w:rPr>
                <w:rFonts w:ascii="Times New Roman" w:hAnsi="Times New Roman" w:cs="Times New Roman"/>
                <w:iCs/>
                <w:color w:val="000000"/>
                <w:sz w:val="28"/>
                <w:szCs w:val="28"/>
              </w:rPr>
              <w:t>thiết yếu quốc gia ở trang đầu tiên của giao diện truy cập dịch vụ</w:t>
            </w:r>
            <w:r>
              <w:rPr>
                <w:rFonts w:ascii="Times New Roman" w:hAnsi="Times New Roman" w:cs="Times New Roman"/>
                <w:iCs/>
                <w:color w:val="000000"/>
                <w:sz w:val="28"/>
                <w:szCs w:val="28"/>
              </w:rPr>
              <w:t>”</w:t>
            </w:r>
            <w:r w:rsidRPr="00D57E55">
              <w:rPr>
                <w:rFonts w:ascii="Times New Roman" w:hAnsi="Times New Roman" w:cs="Times New Roman"/>
                <w:iCs/>
                <w:color w:val="000000"/>
                <w:sz w:val="28"/>
                <w:szCs w:val="28"/>
              </w:rPr>
              <w:t>.</w:t>
            </w:r>
          </w:p>
        </w:tc>
        <w:tc>
          <w:tcPr>
            <w:tcW w:w="5102" w:type="dxa"/>
          </w:tcPr>
          <w:p w:rsidR="00C64289" w:rsidRDefault="00C64289" w:rsidP="00C64289">
            <w:pPr>
              <w:spacing w:before="120"/>
              <w:jc w:val="both"/>
              <w:rPr>
                <w:rFonts w:ascii="Times New Roman" w:hAnsi="Times New Roman" w:cs="Times New Roman"/>
                <w:i/>
                <w:sz w:val="28"/>
                <w:szCs w:val="28"/>
              </w:rPr>
            </w:pPr>
            <w:r w:rsidRPr="00F86F30">
              <w:rPr>
                <w:rFonts w:ascii="Times New Roman" w:hAnsi="Times New Roman" w:cs="Times New Roman"/>
                <w:b/>
                <w:sz w:val="28"/>
                <w:szCs w:val="28"/>
              </w:rPr>
              <w:t>Tiếp thu</w:t>
            </w:r>
          </w:p>
          <w:p w:rsidR="00C64289" w:rsidRPr="00F86F30" w:rsidRDefault="00C64289" w:rsidP="00C64289">
            <w:pPr>
              <w:spacing w:before="120"/>
              <w:jc w:val="both"/>
              <w:rPr>
                <w:rFonts w:ascii="Times New Roman" w:hAnsi="Times New Roman" w:cs="Times New Roman"/>
                <w:iCs/>
                <w:color w:val="000000"/>
                <w:sz w:val="28"/>
                <w:szCs w:val="28"/>
              </w:rPr>
            </w:pPr>
            <w:r w:rsidRPr="00F86F30">
              <w:rPr>
                <w:rFonts w:ascii="Times New Roman" w:hAnsi="Times New Roman" w:cs="Times New Roman"/>
                <w:sz w:val="28"/>
                <w:szCs w:val="28"/>
              </w:rPr>
              <w:t>Bổ</w:t>
            </w:r>
            <w:r>
              <w:rPr>
                <w:rFonts w:ascii="Times New Roman" w:hAnsi="Times New Roman" w:cs="Times New Roman"/>
                <w:sz w:val="28"/>
                <w:szCs w:val="28"/>
              </w:rPr>
              <w:t xml:space="preserve"> su</w:t>
            </w:r>
            <w:r w:rsidRPr="00F86F30">
              <w:rPr>
                <w:rFonts w:ascii="Times New Roman" w:hAnsi="Times New Roman" w:cs="Times New Roman"/>
                <w:sz w:val="28"/>
                <w:szCs w:val="28"/>
              </w:rPr>
              <w:t>ng, điều chỉnh trong dự thảo Thông tư.</w:t>
            </w:r>
            <w:r w:rsidRPr="00F86F30">
              <w:rPr>
                <w:rFonts w:ascii="Times New Roman" w:hAnsi="Times New Roman" w:cs="Times New Roman"/>
                <w:iCs/>
                <w:color w:val="000000"/>
                <w:sz w:val="28"/>
                <w:szCs w:val="28"/>
              </w:rPr>
              <w:t xml:space="preserve"> </w:t>
            </w:r>
          </w:p>
          <w:p w:rsidR="00C64289" w:rsidRDefault="00C64289" w:rsidP="00C64289">
            <w:pPr>
              <w:spacing w:before="120"/>
              <w:jc w:val="both"/>
              <w:rPr>
                <w:rFonts w:ascii="Times New Roman" w:hAnsi="Times New Roman" w:cs="Times New Roman"/>
                <w:i/>
                <w:sz w:val="28"/>
                <w:szCs w:val="28"/>
              </w:rPr>
            </w:pP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Tổng Công ty Viễn thông Mobifone (Trung tâm Dịch vụ số Mobifone)</w:t>
            </w:r>
          </w:p>
        </w:tc>
        <w:tc>
          <w:tcPr>
            <w:tcW w:w="6379" w:type="dxa"/>
          </w:tcPr>
          <w:p w:rsidR="00C64289" w:rsidRPr="00910EDC" w:rsidRDefault="00C64289" w:rsidP="00C64289">
            <w:pPr>
              <w:spacing w:before="120"/>
              <w:jc w:val="both"/>
              <w:rPr>
                <w:rFonts w:ascii="Times New Roman" w:hAnsi="Times New Roman" w:cs="Times New Roman"/>
                <w:i/>
                <w:iCs/>
                <w:color w:val="000000"/>
                <w:sz w:val="28"/>
                <w:szCs w:val="28"/>
              </w:rPr>
            </w:pPr>
            <w:r w:rsidRPr="00D05CC6">
              <w:rPr>
                <w:rFonts w:ascii="Times New Roman" w:hAnsi="Times New Roman" w:cs="Times New Roman"/>
                <w:color w:val="000000"/>
                <w:sz w:val="28"/>
                <w:szCs w:val="28"/>
              </w:rPr>
              <w:t xml:space="preserve">Đề nghị bổ sung tại Khoản 4, Điều 5 như sau: </w:t>
            </w:r>
            <w:r w:rsidRPr="00D05CC6">
              <w:rPr>
                <w:rFonts w:ascii="Times New Roman" w:hAnsi="Times New Roman"/>
                <w:sz w:val="28"/>
                <w:szCs w:val="28"/>
              </w:rPr>
              <w:t xml:space="preserve">Trách nhiệm của các Sở Văn hóa, Thể thao và Du lịch, Sở Văn hóa và Thể thao </w:t>
            </w:r>
            <w:r w:rsidRPr="00D05CC6">
              <w:rPr>
                <w:rFonts w:ascii="Times New Roman" w:hAnsi="Times New Roman"/>
                <w:sz w:val="28"/>
                <w:szCs w:val="28"/>
                <w:u w:val="single"/>
              </w:rPr>
              <w:t>tỉnh, thành phố trực thuộc Trung ương</w:t>
            </w:r>
            <w:r>
              <w:rPr>
                <w:rFonts w:ascii="Times New Roman" w:hAnsi="Times New Roman"/>
                <w:sz w:val="28"/>
                <w:szCs w:val="28"/>
                <w:u w:val="single"/>
              </w:rPr>
              <w:t>.</w:t>
            </w:r>
          </w:p>
        </w:tc>
        <w:tc>
          <w:tcPr>
            <w:tcW w:w="5102" w:type="dxa"/>
          </w:tcPr>
          <w:p w:rsidR="00C64289" w:rsidRDefault="00C64289" w:rsidP="00C64289">
            <w:pPr>
              <w:spacing w:before="120"/>
              <w:jc w:val="both"/>
              <w:rPr>
                <w:rFonts w:ascii="Times New Roman" w:hAnsi="Times New Roman" w:cs="Times New Roman"/>
                <w:i/>
                <w:sz w:val="28"/>
                <w:szCs w:val="28"/>
              </w:rPr>
            </w:pPr>
            <w:r w:rsidRPr="00F86F30">
              <w:rPr>
                <w:rFonts w:ascii="Times New Roman" w:hAnsi="Times New Roman" w:cs="Times New Roman"/>
                <w:b/>
                <w:sz w:val="28"/>
                <w:szCs w:val="28"/>
              </w:rPr>
              <w:t>Tiếp thu</w:t>
            </w:r>
          </w:p>
          <w:p w:rsidR="00C64289" w:rsidRPr="00F86F30" w:rsidRDefault="00C64289" w:rsidP="00C64289">
            <w:pPr>
              <w:spacing w:before="120"/>
              <w:jc w:val="both"/>
              <w:rPr>
                <w:rFonts w:ascii="Times New Roman" w:hAnsi="Times New Roman" w:cs="Times New Roman"/>
                <w:iCs/>
                <w:color w:val="000000"/>
                <w:sz w:val="28"/>
                <w:szCs w:val="28"/>
              </w:rPr>
            </w:pPr>
            <w:r w:rsidRPr="00F86F30">
              <w:rPr>
                <w:rFonts w:ascii="Times New Roman" w:hAnsi="Times New Roman" w:cs="Times New Roman"/>
                <w:sz w:val="28"/>
                <w:szCs w:val="28"/>
              </w:rPr>
              <w:t>Bổ</w:t>
            </w:r>
            <w:r>
              <w:rPr>
                <w:rFonts w:ascii="Times New Roman" w:hAnsi="Times New Roman" w:cs="Times New Roman"/>
                <w:sz w:val="28"/>
                <w:szCs w:val="28"/>
              </w:rPr>
              <w:t xml:space="preserve"> su</w:t>
            </w:r>
            <w:r w:rsidRPr="00F86F30">
              <w:rPr>
                <w:rFonts w:ascii="Times New Roman" w:hAnsi="Times New Roman" w:cs="Times New Roman"/>
                <w:sz w:val="28"/>
                <w:szCs w:val="28"/>
              </w:rPr>
              <w:t>ng, điều chỉnh trong dự thảo Thông tư.</w:t>
            </w:r>
            <w:r w:rsidRPr="00F86F30">
              <w:rPr>
                <w:rFonts w:ascii="Times New Roman" w:hAnsi="Times New Roman" w:cs="Times New Roman"/>
                <w:iCs/>
                <w:color w:val="000000"/>
                <w:sz w:val="28"/>
                <w:szCs w:val="28"/>
              </w:rPr>
              <w:t xml:space="preserve"> </w:t>
            </w:r>
          </w:p>
          <w:p w:rsidR="00C64289" w:rsidRPr="00910EDC" w:rsidRDefault="00C64289" w:rsidP="00C64289">
            <w:pPr>
              <w:spacing w:before="120"/>
              <w:jc w:val="both"/>
              <w:rPr>
                <w:rFonts w:ascii="Times New Roman" w:hAnsi="Times New Roman" w:cs="Times New Roman"/>
                <w:i/>
                <w:iCs/>
                <w:color w:val="000000"/>
                <w:sz w:val="28"/>
                <w:szCs w:val="28"/>
              </w:rPr>
            </w:pPr>
          </w:p>
        </w:tc>
      </w:tr>
      <w:tr w:rsidR="00C64289" w:rsidRPr="001C2C20" w:rsidTr="00940C0A">
        <w:tc>
          <w:tcPr>
            <w:tcW w:w="851" w:type="dxa"/>
          </w:tcPr>
          <w:p w:rsidR="00C64289" w:rsidRPr="00C64289" w:rsidRDefault="00C64289" w:rsidP="00C64289">
            <w:pPr>
              <w:pStyle w:val="ListParagraph"/>
              <w:numPr>
                <w:ilvl w:val="0"/>
                <w:numId w:val="8"/>
              </w:numPr>
              <w:spacing w:before="120" w:after="120" w:line="340" w:lineRule="exact"/>
              <w:jc w:val="both"/>
              <w:rPr>
                <w:rFonts w:ascii="Times New Roman" w:hAnsi="Times New Roman" w:cs="Times New Roman"/>
                <w:sz w:val="28"/>
                <w:szCs w:val="28"/>
              </w:rPr>
            </w:pPr>
          </w:p>
        </w:tc>
        <w:tc>
          <w:tcPr>
            <w:tcW w:w="2977" w:type="dxa"/>
            <w:vMerge w:val="restart"/>
          </w:tcPr>
          <w:p w:rsidR="00C64289" w:rsidRPr="001C2C20" w:rsidRDefault="00C64289" w:rsidP="003A7D85">
            <w:pPr>
              <w:spacing w:before="120" w:after="120" w:line="340" w:lineRule="exact"/>
              <w:jc w:val="both"/>
              <w:rPr>
                <w:rFonts w:ascii="Times New Roman" w:hAnsi="Times New Roman" w:cs="Times New Roman"/>
                <w:b/>
                <w:sz w:val="28"/>
                <w:szCs w:val="28"/>
              </w:rPr>
            </w:pPr>
            <w:r>
              <w:rPr>
                <w:rFonts w:ascii="Times New Roman" w:hAnsi="Times New Roman" w:cs="Times New Roman"/>
                <w:b/>
                <w:sz w:val="28"/>
                <w:szCs w:val="28"/>
              </w:rPr>
              <w:t>Tổng Công ty Viễn thông Viettel</w:t>
            </w:r>
          </w:p>
        </w:tc>
        <w:tc>
          <w:tcPr>
            <w:tcW w:w="6379" w:type="dxa"/>
          </w:tcPr>
          <w:p w:rsidR="00C64289" w:rsidRPr="00910EDC" w:rsidRDefault="00C64289" w:rsidP="00C64289">
            <w:pPr>
              <w:spacing w:before="120"/>
              <w:jc w:val="both"/>
              <w:rPr>
                <w:rFonts w:ascii="Times New Roman" w:hAnsi="Times New Roman" w:cs="Times New Roman"/>
                <w:color w:val="000000"/>
                <w:sz w:val="28"/>
                <w:szCs w:val="28"/>
              </w:rPr>
            </w:pPr>
            <w:r>
              <w:rPr>
                <w:rFonts w:ascii="Times New Roman" w:hAnsi="Times New Roman" w:cs="Times New Roman"/>
                <w:iCs/>
                <w:color w:val="000000"/>
                <w:sz w:val="28"/>
                <w:szCs w:val="28"/>
              </w:rPr>
              <w:t>-</w:t>
            </w:r>
            <w:r w:rsidRPr="00D57E55">
              <w:rPr>
                <w:rFonts w:ascii="Times New Roman" w:hAnsi="Times New Roman" w:cs="Times New Roman"/>
                <w:color w:val="000000"/>
                <w:sz w:val="28"/>
                <w:szCs w:val="28"/>
              </w:rPr>
              <w:t>Theo quy định hiện hành, doanh nghiệp cung cấp dịch vụ phát thanh, truyền hình trả tiền có trách nhiệm cung cấp các kênh chương trình phát thanh, kênh chương trình truyền hình phục vụ nhiệm vụ chính trị, thông tin tuyên truyền thiết yếu của quốc gia và của địa phương. Tuy nhiên, Nghị đị</w:t>
            </w:r>
            <w:r>
              <w:rPr>
                <w:rFonts w:ascii="Times New Roman" w:hAnsi="Times New Roman" w:cs="Times New Roman"/>
                <w:color w:val="000000"/>
                <w:sz w:val="28"/>
                <w:szCs w:val="28"/>
              </w:rPr>
              <w:t xml:space="preserve">nh 17/2023/NĐ-CP quy </w:t>
            </w:r>
            <w:r w:rsidRPr="00D57E55">
              <w:rPr>
                <w:rFonts w:ascii="Times New Roman" w:hAnsi="Times New Roman" w:cs="Times New Roman"/>
                <w:color w:val="000000"/>
                <w:sz w:val="28"/>
                <w:szCs w:val="28"/>
              </w:rPr>
              <w:t>định về trách nhiệm trả tiền bản quyền các tác phẩm âm nhạc, bản ghi âm, ghi hình trên các kênh chương trình chưa rõ ràng đối với tổ chức truyền dẫn, tiếp phát sóng và truyền tải kênh chương trình, dẫn đến việc doanh nghiệp và Trung tâm bảo vệ quyền tác giả âm nhạc Việt Nam còn nhiều vướng mắc khi thực hiệ</w:t>
            </w:r>
            <w:r>
              <w:rPr>
                <w:rFonts w:ascii="Times New Roman" w:hAnsi="Times New Roman" w:cs="Times New Roman"/>
                <w:color w:val="000000"/>
                <w:sz w:val="28"/>
                <w:szCs w:val="28"/>
              </w:rPr>
              <w:t xml:space="preserve">n. </w:t>
            </w:r>
            <w:r w:rsidRPr="00D57E55">
              <w:rPr>
                <w:rFonts w:ascii="Times New Roman" w:hAnsi="Times New Roman" w:cs="Times New Roman"/>
                <w:color w:val="000000"/>
                <w:sz w:val="28"/>
                <w:szCs w:val="28"/>
              </w:rPr>
              <w:t>Viettel đề xuất Bộ Văn hóa Thể thao Du lịch và cơ quan liên quan sớm nghiên cứu sửa đổi Nghị định 17/2023/NĐ-CP theo nguyên tắc miễn trừ trách nhiệm thanh toán tiền bản quyền đối với đơn vị truyền dẫn, tái phát sóng và truyề</w:t>
            </w:r>
            <w:r>
              <w:rPr>
                <w:rFonts w:ascii="Times New Roman" w:hAnsi="Times New Roman" w:cs="Times New Roman"/>
                <w:color w:val="000000"/>
                <w:sz w:val="28"/>
                <w:szCs w:val="28"/>
              </w:rPr>
              <w:t xml:space="preserve">n </w:t>
            </w:r>
            <w:r w:rsidRPr="00D57E55">
              <w:rPr>
                <w:rFonts w:ascii="Times New Roman" w:hAnsi="Times New Roman" w:cs="Times New Roman"/>
                <w:color w:val="000000"/>
                <w:sz w:val="28"/>
                <w:szCs w:val="28"/>
              </w:rPr>
              <w:t>tải kênh chương trình phát thanh, kênh chương trình truyền hình thiết yế</w:t>
            </w:r>
            <w:r>
              <w:rPr>
                <w:rFonts w:ascii="Times New Roman" w:hAnsi="Times New Roman" w:cs="Times New Roman"/>
                <w:color w:val="000000"/>
                <w:sz w:val="28"/>
                <w:szCs w:val="28"/>
              </w:rPr>
              <w:t>u.</w:t>
            </w:r>
          </w:p>
        </w:tc>
        <w:tc>
          <w:tcPr>
            <w:tcW w:w="5102" w:type="dxa"/>
          </w:tcPr>
          <w:p w:rsidR="00C64289" w:rsidRDefault="00C64289" w:rsidP="00C64289">
            <w:pPr>
              <w:spacing w:before="120"/>
              <w:jc w:val="both"/>
              <w:rPr>
                <w:rFonts w:ascii="Times New Roman" w:hAnsi="Times New Roman" w:cs="Times New Roman"/>
                <w:i/>
                <w:sz w:val="28"/>
                <w:szCs w:val="28"/>
              </w:rPr>
            </w:pPr>
            <w:r w:rsidRPr="00F86F30">
              <w:rPr>
                <w:rFonts w:ascii="Times New Roman" w:hAnsi="Times New Roman" w:cs="Times New Roman"/>
                <w:b/>
                <w:sz w:val="28"/>
                <w:szCs w:val="28"/>
              </w:rPr>
              <w:t>Không tiếp thu.</w:t>
            </w:r>
            <w:r w:rsidRPr="00D57E55">
              <w:rPr>
                <w:rFonts w:ascii="Times New Roman" w:hAnsi="Times New Roman" w:cs="Times New Roman"/>
                <w:i/>
                <w:sz w:val="28"/>
                <w:szCs w:val="28"/>
              </w:rPr>
              <w:t xml:space="preserve"> </w:t>
            </w:r>
          </w:p>
          <w:p w:rsidR="00C64289" w:rsidRPr="00F86F30" w:rsidRDefault="00C64289" w:rsidP="00C64289">
            <w:pPr>
              <w:spacing w:before="120"/>
              <w:jc w:val="both"/>
              <w:rPr>
                <w:rFonts w:ascii="Times New Roman" w:hAnsi="Times New Roman" w:cs="Times New Roman"/>
                <w:color w:val="000000"/>
                <w:sz w:val="28"/>
                <w:szCs w:val="28"/>
              </w:rPr>
            </w:pPr>
            <w:r w:rsidRPr="00F86F30">
              <w:rPr>
                <w:rFonts w:ascii="Times New Roman" w:hAnsi="Times New Roman" w:cs="Times New Roman"/>
                <w:sz w:val="28"/>
                <w:szCs w:val="28"/>
              </w:rPr>
              <w:t>Lý do: Nội dung đề xuất không thuộc phạm vi điều chỉnh của Thông tư này.</w:t>
            </w:r>
          </w:p>
          <w:p w:rsidR="00C64289" w:rsidRDefault="00C64289" w:rsidP="00C64289">
            <w:pPr>
              <w:spacing w:before="120"/>
              <w:jc w:val="both"/>
              <w:rPr>
                <w:rFonts w:ascii="Times New Roman" w:hAnsi="Times New Roman" w:cs="Times New Roman"/>
                <w:i/>
                <w:sz w:val="28"/>
                <w:szCs w:val="28"/>
              </w:rPr>
            </w:pPr>
          </w:p>
        </w:tc>
      </w:tr>
      <w:tr w:rsidR="00C64289" w:rsidRPr="001C2C20" w:rsidTr="00940C0A">
        <w:tc>
          <w:tcPr>
            <w:tcW w:w="851" w:type="dxa"/>
          </w:tcPr>
          <w:p w:rsidR="00C64289" w:rsidRPr="00C64289" w:rsidRDefault="00C64289" w:rsidP="00C64289">
            <w:pPr>
              <w:pStyle w:val="ListParagraph"/>
              <w:numPr>
                <w:ilvl w:val="0"/>
                <w:numId w:val="8"/>
              </w:numPr>
              <w:spacing w:before="120" w:after="120" w:line="340" w:lineRule="exact"/>
              <w:jc w:val="both"/>
              <w:rPr>
                <w:rFonts w:ascii="Times New Roman" w:hAnsi="Times New Roman" w:cs="Times New Roman"/>
                <w:sz w:val="28"/>
                <w:szCs w:val="28"/>
              </w:rPr>
            </w:pPr>
          </w:p>
        </w:tc>
        <w:tc>
          <w:tcPr>
            <w:tcW w:w="2977" w:type="dxa"/>
            <w:vMerge/>
          </w:tcPr>
          <w:p w:rsidR="00C64289" w:rsidRPr="001C2C20" w:rsidRDefault="00C64289" w:rsidP="003A7D85">
            <w:pPr>
              <w:spacing w:before="120" w:after="120" w:line="340" w:lineRule="exact"/>
              <w:jc w:val="both"/>
              <w:rPr>
                <w:rFonts w:ascii="Times New Roman" w:hAnsi="Times New Roman" w:cs="Times New Roman"/>
                <w:b/>
                <w:sz w:val="28"/>
                <w:szCs w:val="28"/>
              </w:rPr>
            </w:pPr>
          </w:p>
        </w:tc>
        <w:tc>
          <w:tcPr>
            <w:tcW w:w="6379" w:type="dxa"/>
          </w:tcPr>
          <w:p w:rsidR="00C64289" w:rsidRPr="00910EDC" w:rsidRDefault="00C64289" w:rsidP="00C64289">
            <w:pPr>
              <w:spacing w:before="120"/>
              <w:jc w:val="both"/>
              <w:rPr>
                <w:rFonts w:ascii="Times New Roman" w:hAnsi="Times New Roman" w:cs="Times New Roman"/>
                <w:sz w:val="28"/>
                <w:szCs w:val="28"/>
              </w:rPr>
            </w:pPr>
            <w:r w:rsidRPr="00D57E55">
              <w:rPr>
                <w:rFonts w:ascii="Times New Roman" w:hAnsi="Times New Roman" w:cs="Times New Roman"/>
                <w:sz w:val="28"/>
                <w:szCs w:val="28"/>
              </w:rPr>
              <w:t>- Đề nghị làm rõ phải đưa đầy đủ</w:t>
            </w:r>
            <w:r>
              <w:rPr>
                <w:rFonts w:ascii="Times New Roman" w:hAnsi="Times New Roman" w:cs="Times New Roman"/>
                <w:sz w:val="28"/>
                <w:szCs w:val="28"/>
              </w:rPr>
              <w:t xml:space="preserve"> </w:t>
            </w:r>
            <w:r w:rsidRPr="00D57E55">
              <w:rPr>
                <w:rFonts w:ascii="Times New Roman" w:hAnsi="Times New Roman" w:cs="Times New Roman"/>
                <w:sz w:val="28"/>
                <w:szCs w:val="28"/>
              </w:rPr>
              <w:t xml:space="preserve">các kênh truyền hình thiết yếu và kênh phát thanh thiết yếu hay </w:t>
            </w:r>
            <w:r w:rsidRPr="00823324">
              <w:rPr>
                <w:rFonts w:ascii="Times New Roman" w:hAnsi="Times New Roman" w:cs="Times New Roman"/>
                <w:sz w:val="28"/>
                <w:szCs w:val="28"/>
                <w:u w:val="single"/>
              </w:rPr>
              <w:t>chỉ bắt buộc đưa</w:t>
            </w:r>
            <w:r w:rsidRPr="00D57E55">
              <w:rPr>
                <w:rFonts w:ascii="Times New Roman" w:hAnsi="Times New Roman" w:cs="Times New Roman"/>
                <w:sz w:val="28"/>
                <w:szCs w:val="28"/>
              </w:rPr>
              <w:t xml:space="preserve"> kênh truyền hình thiết yế</w:t>
            </w:r>
            <w:r>
              <w:rPr>
                <w:rFonts w:ascii="Times New Roman" w:hAnsi="Times New Roman" w:cs="Times New Roman"/>
                <w:sz w:val="28"/>
                <w:szCs w:val="28"/>
              </w:rPr>
              <w:t>u.</w:t>
            </w:r>
          </w:p>
        </w:tc>
        <w:tc>
          <w:tcPr>
            <w:tcW w:w="5102" w:type="dxa"/>
          </w:tcPr>
          <w:p w:rsidR="00C64289" w:rsidRDefault="00C64289" w:rsidP="00C64289">
            <w:pPr>
              <w:spacing w:before="120"/>
              <w:jc w:val="both"/>
              <w:rPr>
                <w:rFonts w:ascii="Times New Roman" w:hAnsi="Times New Roman" w:cs="Times New Roman"/>
                <w:i/>
                <w:sz w:val="28"/>
                <w:szCs w:val="28"/>
              </w:rPr>
            </w:pPr>
            <w:r w:rsidRPr="00F86F30">
              <w:rPr>
                <w:rFonts w:ascii="Times New Roman" w:hAnsi="Times New Roman" w:cs="Times New Roman"/>
                <w:b/>
                <w:sz w:val="28"/>
                <w:szCs w:val="28"/>
              </w:rPr>
              <w:t>Tiếp thu</w:t>
            </w:r>
          </w:p>
          <w:p w:rsidR="00C64289" w:rsidRPr="00C64289" w:rsidRDefault="00C64289" w:rsidP="00C64289">
            <w:pPr>
              <w:spacing w:before="120"/>
              <w:jc w:val="both"/>
              <w:rPr>
                <w:rFonts w:ascii="Times New Roman" w:hAnsi="Times New Roman" w:cs="Times New Roman"/>
                <w:iCs/>
                <w:color w:val="000000"/>
                <w:sz w:val="28"/>
                <w:szCs w:val="28"/>
              </w:rPr>
            </w:pPr>
            <w:r w:rsidRPr="00F86F30">
              <w:rPr>
                <w:rFonts w:ascii="Times New Roman" w:hAnsi="Times New Roman" w:cs="Times New Roman"/>
                <w:sz w:val="28"/>
                <w:szCs w:val="28"/>
              </w:rPr>
              <w:t>Bổ</w:t>
            </w:r>
            <w:r>
              <w:rPr>
                <w:rFonts w:ascii="Times New Roman" w:hAnsi="Times New Roman" w:cs="Times New Roman"/>
                <w:sz w:val="28"/>
                <w:szCs w:val="28"/>
              </w:rPr>
              <w:t xml:space="preserve"> su</w:t>
            </w:r>
            <w:r w:rsidRPr="00F86F30">
              <w:rPr>
                <w:rFonts w:ascii="Times New Roman" w:hAnsi="Times New Roman" w:cs="Times New Roman"/>
                <w:sz w:val="28"/>
                <w:szCs w:val="28"/>
              </w:rPr>
              <w:t>ng, điều chỉnh trong dự thảo Thông tư.</w:t>
            </w:r>
            <w:r w:rsidRPr="00F86F30">
              <w:rPr>
                <w:rFonts w:ascii="Times New Roman" w:hAnsi="Times New Roman" w:cs="Times New Roman"/>
                <w:iCs/>
                <w:color w:val="000000"/>
                <w:sz w:val="28"/>
                <w:szCs w:val="28"/>
              </w:rPr>
              <w:t xml:space="preserve"> </w:t>
            </w:r>
          </w:p>
        </w:tc>
      </w:tr>
      <w:tr w:rsidR="00C64289" w:rsidRPr="001C2C20" w:rsidTr="00940C0A">
        <w:tc>
          <w:tcPr>
            <w:tcW w:w="851" w:type="dxa"/>
          </w:tcPr>
          <w:p w:rsidR="00C64289" w:rsidRPr="00C64289" w:rsidRDefault="00C64289" w:rsidP="00C64289">
            <w:pPr>
              <w:pStyle w:val="ListParagraph"/>
              <w:numPr>
                <w:ilvl w:val="0"/>
                <w:numId w:val="8"/>
              </w:numPr>
              <w:spacing w:before="120" w:after="120" w:line="340" w:lineRule="exact"/>
              <w:jc w:val="both"/>
              <w:rPr>
                <w:rFonts w:ascii="Times New Roman" w:hAnsi="Times New Roman" w:cs="Times New Roman"/>
                <w:sz w:val="28"/>
                <w:szCs w:val="28"/>
              </w:rPr>
            </w:pPr>
          </w:p>
        </w:tc>
        <w:tc>
          <w:tcPr>
            <w:tcW w:w="2977" w:type="dxa"/>
          </w:tcPr>
          <w:p w:rsidR="00C64289" w:rsidRPr="001C2C20" w:rsidRDefault="00C64289" w:rsidP="003A7D85">
            <w:pPr>
              <w:spacing w:before="120" w:after="120" w:line="340" w:lineRule="exact"/>
              <w:jc w:val="both"/>
              <w:rPr>
                <w:rFonts w:ascii="Times New Roman" w:hAnsi="Times New Roman" w:cs="Times New Roman"/>
                <w:b/>
                <w:sz w:val="28"/>
                <w:szCs w:val="28"/>
              </w:rPr>
            </w:pPr>
            <w:r>
              <w:rPr>
                <w:rFonts w:ascii="Times New Roman" w:hAnsi="Times New Roman" w:cs="Times New Roman"/>
                <w:b/>
                <w:sz w:val="28"/>
                <w:szCs w:val="28"/>
              </w:rPr>
              <w:t>Tập đoàn Bưu chính Viễn thông Việt Nam</w:t>
            </w:r>
          </w:p>
        </w:tc>
        <w:tc>
          <w:tcPr>
            <w:tcW w:w="6379" w:type="dxa"/>
          </w:tcPr>
          <w:p w:rsidR="00C64289" w:rsidRPr="00910EDC" w:rsidRDefault="00C64289" w:rsidP="00C64289">
            <w:pPr>
              <w:spacing w:before="120"/>
              <w:jc w:val="both"/>
              <w:rPr>
                <w:rFonts w:ascii="Times New Roman" w:hAnsi="Times New Roman" w:cs="Times New Roman"/>
                <w:sz w:val="28"/>
                <w:szCs w:val="28"/>
              </w:rPr>
            </w:pPr>
            <w:r w:rsidRPr="00D57E55">
              <w:rPr>
                <w:rFonts w:ascii="Times New Roman" w:hAnsi="Times New Roman" w:cs="Times New Roman"/>
                <w:sz w:val="28"/>
                <w:szCs w:val="28"/>
              </w:rPr>
              <w:t xml:space="preserve">Đề nghị </w:t>
            </w:r>
            <w:r w:rsidRPr="00D57E55">
              <w:rPr>
                <w:rFonts w:ascii="Times New Roman" w:hAnsi="Times New Roman" w:cs="Times New Roman"/>
                <w:sz w:val="28"/>
                <w:szCs w:val="28"/>
                <w:u w:val="single"/>
              </w:rPr>
              <w:t>không bắt buộc đưa kênh thiết yếu ở trang đầu tiên của giao diện truy cập dịch vụ</w:t>
            </w:r>
            <w:r w:rsidRPr="00D57E55">
              <w:rPr>
                <w:rFonts w:ascii="Times New Roman" w:hAnsi="Times New Roman" w:cs="Times New Roman"/>
                <w:sz w:val="28"/>
                <w:szCs w:val="28"/>
              </w:rPr>
              <w:t xml:space="preserve"> do dịch vụ truyền hình trả tiền cần thực hiện Recommendation nhằm gia tăng trải nghiệm theo nhu cầu của khách hàng, trang đầu tiên luôn được hiển thị các nội dung mà khách hàng thường xuyên xem nhất. </w:t>
            </w:r>
            <w:r w:rsidRPr="00D57E55">
              <w:rPr>
                <w:rFonts w:ascii="Times New Roman" w:hAnsi="Times New Roman" w:cs="Times New Roman"/>
                <w:sz w:val="28"/>
                <w:szCs w:val="28"/>
                <w:u w:val="single"/>
              </w:rPr>
              <w:t>Đề xuất đưa kênh thiết yếu ở trang đầu tiên của chuyên mục Truyền hình trong dịch vụ.</w:t>
            </w:r>
          </w:p>
        </w:tc>
        <w:tc>
          <w:tcPr>
            <w:tcW w:w="5102" w:type="dxa"/>
          </w:tcPr>
          <w:p w:rsidR="00C64289" w:rsidRDefault="00C64289" w:rsidP="00C64289">
            <w:pPr>
              <w:spacing w:before="120"/>
              <w:jc w:val="both"/>
              <w:rPr>
                <w:rFonts w:ascii="Times New Roman" w:hAnsi="Times New Roman" w:cs="Times New Roman"/>
                <w:i/>
                <w:sz w:val="28"/>
                <w:szCs w:val="28"/>
              </w:rPr>
            </w:pPr>
            <w:r w:rsidRPr="00C64289">
              <w:rPr>
                <w:rFonts w:ascii="Times New Roman" w:hAnsi="Times New Roman" w:cs="Times New Roman"/>
                <w:b/>
                <w:sz w:val="28"/>
                <w:szCs w:val="28"/>
              </w:rPr>
              <w:t>Không tiếp thu.</w:t>
            </w:r>
            <w:r w:rsidRPr="00D57E55">
              <w:rPr>
                <w:rFonts w:ascii="Times New Roman" w:hAnsi="Times New Roman" w:cs="Times New Roman"/>
                <w:i/>
                <w:sz w:val="28"/>
                <w:szCs w:val="28"/>
              </w:rPr>
              <w:t xml:space="preserve"> </w:t>
            </w:r>
          </w:p>
          <w:p w:rsidR="00C64289" w:rsidRPr="00C64289" w:rsidRDefault="00C64289" w:rsidP="00C64289">
            <w:pPr>
              <w:spacing w:before="120"/>
              <w:jc w:val="both"/>
              <w:rPr>
                <w:rFonts w:ascii="Times New Roman" w:hAnsi="Times New Roman" w:cs="Times New Roman"/>
                <w:sz w:val="28"/>
                <w:szCs w:val="28"/>
              </w:rPr>
            </w:pPr>
            <w:r w:rsidRPr="00C64289">
              <w:rPr>
                <w:rFonts w:ascii="Times New Roman" w:hAnsi="Times New Roman" w:cs="Times New Roman"/>
                <w:sz w:val="28"/>
                <w:szCs w:val="28"/>
              </w:rPr>
              <w:t>Lý do: Việc thiết lập kênh thiết yếu ở trang đầu giao diện là cần thiết để tăng hiệu quả tuyên truyền của các</w:t>
            </w:r>
            <w:r w:rsidRPr="00C64289">
              <w:rPr>
                <w:rFonts w:ascii="Times New Roman" w:hAnsi="Times New Roman" w:cs="Times New Roman"/>
                <w:b/>
                <w:sz w:val="28"/>
                <w:szCs w:val="28"/>
              </w:rPr>
              <w:t xml:space="preserve"> </w:t>
            </w:r>
            <w:r w:rsidRPr="00C64289">
              <w:rPr>
                <w:rFonts w:ascii="Times New Roman" w:hAnsi="Times New Roman" w:cs="Times New Roman"/>
                <w:sz w:val="28"/>
                <w:szCs w:val="28"/>
              </w:rPr>
              <w:t>kênh thiết yếu; đồng thời còn giúp người dân dễ dàng sử dụng các kênh thiết yếu mà không phải tìm kiếm.</w:t>
            </w:r>
          </w:p>
        </w:tc>
      </w:tr>
      <w:tr w:rsidR="00C64289" w:rsidRPr="001C2C20" w:rsidTr="00940C0A">
        <w:tc>
          <w:tcPr>
            <w:tcW w:w="15309" w:type="dxa"/>
            <w:gridSpan w:val="4"/>
          </w:tcPr>
          <w:p w:rsidR="00C64289" w:rsidRDefault="00C64289" w:rsidP="003A7D85">
            <w:pPr>
              <w:spacing w:before="120" w:after="120" w:line="360" w:lineRule="exact"/>
              <w:jc w:val="both"/>
              <w:rPr>
                <w:rFonts w:ascii="Times New Roman" w:hAnsi="Times New Roman" w:cs="Times New Roman"/>
                <w:i/>
                <w:sz w:val="28"/>
                <w:szCs w:val="28"/>
              </w:rPr>
            </w:pPr>
            <w:r w:rsidRPr="003A7D85">
              <w:rPr>
                <w:rFonts w:ascii="Times New Roman" w:hAnsi="Times New Roman" w:cs="Times New Roman"/>
                <w:b/>
                <w:sz w:val="28"/>
                <w:szCs w:val="28"/>
              </w:rPr>
              <w:t xml:space="preserve">Nội dung/Nhóm vấn đề </w:t>
            </w:r>
            <w:r>
              <w:rPr>
                <w:rFonts w:ascii="Times New Roman" w:hAnsi="Times New Roman" w:cs="Times New Roman"/>
                <w:b/>
                <w:sz w:val="28"/>
                <w:szCs w:val="28"/>
              </w:rPr>
              <w:t>4</w:t>
            </w:r>
            <w:r w:rsidRPr="003A7D85">
              <w:rPr>
                <w:rFonts w:ascii="Times New Roman" w:hAnsi="Times New Roman" w:cs="Times New Roman"/>
                <w:b/>
                <w:sz w:val="28"/>
                <w:szCs w:val="28"/>
              </w:rPr>
              <w:t xml:space="preserve">. </w:t>
            </w:r>
            <w:r w:rsidRPr="00C64289">
              <w:rPr>
                <w:rFonts w:ascii="Times New Roman" w:hAnsi="Times New Roman" w:cs="Times New Roman"/>
                <w:b/>
                <w:sz w:val="28"/>
                <w:szCs w:val="28"/>
              </w:rPr>
              <w:t>Các nội dung khác</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Báo và PTTH Nghệ An</w:t>
            </w:r>
          </w:p>
        </w:tc>
        <w:tc>
          <w:tcPr>
            <w:tcW w:w="6379" w:type="dxa"/>
          </w:tcPr>
          <w:p w:rsidR="00C64289" w:rsidRPr="00D57E55" w:rsidRDefault="00C64289" w:rsidP="00C64289">
            <w:pPr>
              <w:spacing w:before="120"/>
              <w:jc w:val="both"/>
              <w:rPr>
                <w:rFonts w:ascii="Times New Roman" w:hAnsi="Times New Roman" w:cs="Times New Roman"/>
                <w:sz w:val="28"/>
                <w:szCs w:val="28"/>
              </w:rPr>
            </w:pPr>
            <w:r w:rsidRPr="00D57E55">
              <w:rPr>
                <w:rFonts w:ascii="Times New Roman" w:hAnsi="Times New Roman" w:cs="Times New Roman"/>
                <w:sz w:val="28"/>
                <w:szCs w:val="28"/>
              </w:rPr>
              <w:t>Đề nghị ban hành hướng dẫn ch</w:t>
            </w:r>
            <w:r>
              <w:rPr>
                <w:rFonts w:ascii="Times New Roman" w:hAnsi="Times New Roman" w:cs="Times New Roman"/>
                <w:sz w:val="28"/>
                <w:szCs w:val="28"/>
              </w:rPr>
              <w:t>i</w:t>
            </w:r>
            <w:r w:rsidRPr="00D57E55">
              <w:rPr>
                <w:rFonts w:ascii="Times New Roman" w:hAnsi="Times New Roman" w:cs="Times New Roman"/>
                <w:sz w:val="28"/>
                <w:szCs w:val="28"/>
              </w:rPr>
              <w:t xml:space="preserve"> tiết kèm theo Thông tư (mẫu kế hoạch, mẫu báo cáo, chỉ số đánh giá chất lượng kênh thiết yếu) để các cơ quan dễ dàng thực hiện. </w:t>
            </w:r>
          </w:p>
          <w:p w:rsidR="00C64289" w:rsidRPr="00D57E55" w:rsidRDefault="00C64289" w:rsidP="00C64289">
            <w:pPr>
              <w:spacing w:before="120"/>
              <w:ind w:firstLine="720"/>
              <w:jc w:val="both"/>
              <w:rPr>
                <w:rFonts w:ascii="Times New Roman" w:hAnsi="Times New Roman" w:cs="Times New Roman"/>
                <w:i/>
                <w:sz w:val="28"/>
                <w:szCs w:val="28"/>
              </w:rPr>
            </w:pPr>
          </w:p>
        </w:tc>
        <w:tc>
          <w:tcPr>
            <w:tcW w:w="5102" w:type="dxa"/>
          </w:tcPr>
          <w:p w:rsidR="00C64289" w:rsidRDefault="00C64289" w:rsidP="00C64289">
            <w:pPr>
              <w:spacing w:before="120"/>
              <w:jc w:val="both"/>
              <w:rPr>
                <w:rFonts w:ascii="Times New Roman" w:hAnsi="Times New Roman" w:cs="Times New Roman"/>
                <w:i/>
                <w:sz w:val="28"/>
                <w:szCs w:val="28"/>
              </w:rPr>
            </w:pPr>
            <w:r w:rsidRPr="00C64289">
              <w:rPr>
                <w:rFonts w:ascii="Times New Roman" w:hAnsi="Times New Roman" w:cs="Times New Roman"/>
                <w:b/>
                <w:sz w:val="28"/>
                <w:szCs w:val="28"/>
              </w:rPr>
              <w:t>Bảo lưu quy định và giải trình như sau:</w:t>
            </w:r>
          </w:p>
          <w:p w:rsidR="00C64289" w:rsidRPr="00C64289" w:rsidRDefault="00C64289" w:rsidP="00C64289">
            <w:pPr>
              <w:spacing w:before="120"/>
              <w:jc w:val="both"/>
              <w:rPr>
                <w:rFonts w:ascii="Times New Roman" w:hAnsi="Times New Roman" w:cs="Times New Roman"/>
                <w:sz w:val="28"/>
                <w:szCs w:val="28"/>
              </w:rPr>
            </w:pPr>
            <w:r w:rsidRPr="00D57E55">
              <w:rPr>
                <w:rFonts w:ascii="Times New Roman" w:hAnsi="Times New Roman" w:cs="Times New Roman"/>
                <w:i/>
                <w:sz w:val="28"/>
                <w:szCs w:val="28"/>
              </w:rPr>
              <w:t xml:space="preserve"> </w:t>
            </w:r>
            <w:r w:rsidRPr="00C64289">
              <w:rPr>
                <w:rFonts w:ascii="Times New Roman" w:hAnsi="Times New Roman" w:cs="Times New Roman"/>
                <w:sz w:val="28"/>
                <w:szCs w:val="28"/>
              </w:rPr>
              <w:t xml:space="preserve">Các nội dung liên quan đến công tác báo cáo, đánh giá </w:t>
            </w:r>
            <w:r>
              <w:rPr>
                <w:rFonts w:ascii="Times New Roman" w:hAnsi="Times New Roman" w:cs="Times New Roman"/>
                <w:sz w:val="28"/>
                <w:szCs w:val="28"/>
              </w:rPr>
              <w:t xml:space="preserve">chất lượng </w:t>
            </w:r>
            <w:r w:rsidRPr="00C64289">
              <w:rPr>
                <w:rFonts w:ascii="Times New Roman" w:hAnsi="Times New Roman" w:cs="Times New Roman"/>
                <w:sz w:val="28"/>
                <w:szCs w:val="28"/>
              </w:rPr>
              <w:t xml:space="preserve">đã được quy định trong các văn bản quy phạm pháp luật khác. </w:t>
            </w:r>
          </w:p>
        </w:tc>
      </w:tr>
      <w:tr w:rsidR="00C64289" w:rsidRPr="001C2C20" w:rsidTr="00940C0A">
        <w:tc>
          <w:tcPr>
            <w:tcW w:w="851" w:type="dxa"/>
          </w:tcPr>
          <w:p w:rsidR="00C64289" w:rsidRPr="00C64289" w:rsidRDefault="00C64289" w:rsidP="00C64289">
            <w:pPr>
              <w:pStyle w:val="ListParagraph"/>
              <w:numPr>
                <w:ilvl w:val="0"/>
                <w:numId w:val="8"/>
              </w:numPr>
              <w:spacing w:before="120"/>
              <w:jc w:val="both"/>
              <w:rPr>
                <w:rFonts w:ascii="Times New Roman" w:hAnsi="Times New Roman" w:cs="Times New Roman"/>
                <w:sz w:val="28"/>
                <w:szCs w:val="28"/>
              </w:rPr>
            </w:pPr>
          </w:p>
        </w:tc>
        <w:tc>
          <w:tcPr>
            <w:tcW w:w="2977" w:type="dxa"/>
          </w:tcPr>
          <w:p w:rsidR="00C64289" w:rsidRPr="001C2C20" w:rsidRDefault="00C64289" w:rsidP="00C64289">
            <w:pPr>
              <w:spacing w:before="120"/>
              <w:jc w:val="both"/>
              <w:rPr>
                <w:rFonts w:ascii="Times New Roman" w:hAnsi="Times New Roman" w:cs="Times New Roman"/>
                <w:b/>
                <w:sz w:val="28"/>
                <w:szCs w:val="28"/>
              </w:rPr>
            </w:pPr>
            <w:r>
              <w:rPr>
                <w:rFonts w:ascii="Times New Roman" w:hAnsi="Times New Roman" w:cs="Times New Roman"/>
                <w:b/>
                <w:sz w:val="28"/>
                <w:szCs w:val="28"/>
              </w:rPr>
              <w:t>Văn phòng Bộ</w:t>
            </w:r>
          </w:p>
        </w:tc>
        <w:tc>
          <w:tcPr>
            <w:tcW w:w="6379" w:type="dxa"/>
          </w:tcPr>
          <w:p w:rsidR="00C64289" w:rsidRPr="00D57E55" w:rsidRDefault="00C64289" w:rsidP="00C64289">
            <w:pPr>
              <w:spacing w:before="120"/>
              <w:jc w:val="both"/>
              <w:rPr>
                <w:rFonts w:ascii="Times New Roman" w:hAnsi="Times New Roman" w:cs="Times New Roman"/>
                <w:sz w:val="28"/>
                <w:szCs w:val="28"/>
              </w:rPr>
            </w:pPr>
            <w:r w:rsidRPr="00D57E55">
              <w:rPr>
                <w:rFonts w:ascii="Times New Roman" w:hAnsi="Times New Roman" w:cs="Times New Roman"/>
                <w:sz w:val="28"/>
                <w:szCs w:val="28"/>
              </w:rPr>
              <w:t xml:space="preserve">Đề nghị </w:t>
            </w:r>
            <w:r w:rsidRPr="00D57E55">
              <w:rPr>
                <w:rFonts w:ascii="Times New Roman" w:hAnsi="Times New Roman" w:cs="Times New Roman"/>
                <w:bCs/>
                <w:sz w:val="28"/>
                <w:szCs w:val="28"/>
              </w:rPr>
              <w:t xml:space="preserve">bổ sung </w:t>
            </w:r>
            <w:r>
              <w:rPr>
                <w:rFonts w:ascii="Times New Roman" w:hAnsi="Times New Roman" w:cs="Times New Roman"/>
                <w:bCs/>
                <w:sz w:val="28"/>
                <w:szCs w:val="28"/>
              </w:rPr>
              <w:t xml:space="preserve">thêm </w:t>
            </w:r>
            <w:r w:rsidRPr="00D57E55">
              <w:rPr>
                <w:rFonts w:ascii="Times New Roman" w:hAnsi="Times New Roman" w:cs="Times New Roman"/>
                <w:bCs/>
                <w:sz w:val="28"/>
                <w:szCs w:val="28"/>
              </w:rPr>
              <w:t>phần “Giải thích từ ngữ”</w:t>
            </w:r>
            <w:r w:rsidRPr="00D57E55">
              <w:rPr>
                <w:rFonts w:ascii="Times New Roman" w:hAnsi="Times New Roman" w:cs="Times New Roman"/>
                <w:sz w:val="28"/>
                <w:szCs w:val="28"/>
              </w:rPr>
              <w:t xml:space="preserve"> ở đầ</w:t>
            </w:r>
            <w:r>
              <w:rPr>
                <w:rFonts w:ascii="Times New Roman" w:hAnsi="Times New Roman" w:cs="Times New Roman"/>
                <w:sz w:val="28"/>
                <w:szCs w:val="28"/>
              </w:rPr>
              <w:t xml:space="preserve">u Thông tư; trong đó có </w:t>
            </w:r>
            <w:r w:rsidRPr="00D57E55">
              <w:rPr>
                <w:rFonts w:ascii="Times New Roman" w:hAnsi="Times New Roman" w:cs="Times New Roman"/>
                <w:sz w:val="28"/>
                <w:szCs w:val="28"/>
              </w:rPr>
              <w:t>thuật ngữ chương trình tự sản xuất mới</w:t>
            </w:r>
            <w:r>
              <w:rPr>
                <w:rFonts w:ascii="Times New Roman" w:hAnsi="Times New Roman" w:cs="Times New Roman"/>
                <w:sz w:val="28"/>
                <w:szCs w:val="28"/>
              </w:rPr>
              <w:t>….</w:t>
            </w:r>
            <w:r w:rsidRPr="00D57E55">
              <w:rPr>
                <w:rFonts w:ascii="Times New Roman" w:hAnsi="Times New Roman" w:cs="Times New Roman"/>
                <w:sz w:val="28"/>
                <w:szCs w:val="28"/>
              </w:rPr>
              <w:t xml:space="preserve"> để thống nhất cách hiểu và thực hiện.</w:t>
            </w:r>
          </w:p>
          <w:p w:rsidR="00C64289" w:rsidRPr="00D57E55" w:rsidRDefault="00C64289" w:rsidP="00C64289">
            <w:pPr>
              <w:spacing w:before="120"/>
              <w:jc w:val="both"/>
              <w:rPr>
                <w:rFonts w:ascii="Times New Roman" w:hAnsi="Times New Roman" w:cs="Times New Roman"/>
                <w:i/>
                <w:sz w:val="28"/>
                <w:szCs w:val="28"/>
              </w:rPr>
            </w:pPr>
            <w:r w:rsidRPr="00D57E55">
              <w:rPr>
                <w:rFonts w:ascii="Times New Roman" w:hAnsi="Times New Roman" w:cs="Times New Roman"/>
                <w:i/>
                <w:sz w:val="28"/>
                <w:szCs w:val="28"/>
              </w:rPr>
              <w:tab/>
            </w:r>
          </w:p>
        </w:tc>
        <w:tc>
          <w:tcPr>
            <w:tcW w:w="5102" w:type="dxa"/>
          </w:tcPr>
          <w:p w:rsidR="00C64289" w:rsidRDefault="00C64289" w:rsidP="00C64289">
            <w:pPr>
              <w:spacing w:before="120"/>
              <w:jc w:val="both"/>
              <w:rPr>
                <w:rFonts w:ascii="Times New Roman" w:hAnsi="Times New Roman" w:cs="Times New Roman"/>
                <w:i/>
                <w:sz w:val="28"/>
                <w:szCs w:val="28"/>
              </w:rPr>
            </w:pPr>
            <w:r w:rsidRPr="00C64289">
              <w:rPr>
                <w:rFonts w:ascii="Times New Roman" w:hAnsi="Times New Roman" w:cs="Times New Roman"/>
                <w:b/>
                <w:sz w:val="28"/>
                <w:szCs w:val="28"/>
              </w:rPr>
              <w:t>Bảo lưu quy định và giải trình như sau:</w:t>
            </w:r>
            <w:r w:rsidRPr="00D57E55">
              <w:rPr>
                <w:rFonts w:ascii="Times New Roman" w:hAnsi="Times New Roman" w:cs="Times New Roman"/>
                <w:i/>
                <w:sz w:val="28"/>
                <w:szCs w:val="28"/>
              </w:rPr>
              <w:t xml:space="preserve"> </w:t>
            </w:r>
          </w:p>
          <w:p w:rsidR="00C64289" w:rsidRPr="00C64289" w:rsidRDefault="00C64289" w:rsidP="00C64289">
            <w:pPr>
              <w:spacing w:before="120"/>
              <w:jc w:val="both"/>
              <w:rPr>
                <w:rFonts w:ascii="Times New Roman" w:hAnsi="Times New Roman" w:cs="Times New Roman"/>
                <w:sz w:val="28"/>
                <w:szCs w:val="28"/>
              </w:rPr>
            </w:pPr>
            <w:r w:rsidRPr="00C64289">
              <w:rPr>
                <w:rFonts w:ascii="Times New Roman" w:hAnsi="Times New Roman" w:cs="Times New Roman"/>
                <w:sz w:val="28"/>
                <w:szCs w:val="28"/>
              </w:rPr>
              <w:t>Dự thảo Thông tư không quy định điều khoản riêng về giải thích từ ngữ. Các thuật ngữ liên quan đến kênh chương trình phát thanh, truyền hình đều được quy định trong Giấy phép hoạt động phát thanh/truyền hình và được đề cập ở nhiều văn bản quy phạm khác có liên quan.</w:t>
            </w:r>
          </w:p>
        </w:tc>
      </w:tr>
    </w:tbl>
    <w:p w:rsidR="001E3F4D" w:rsidRPr="00910EDC" w:rsidRDefault="00910EDC" w:rsidP="00910EDC">
      <w:pPr>
        <w:spacing w:before="120" w:after="120" w:line="360" w:lineRule="exact"/>
        <w:jc w:val="both"/>
        <w:rPr>
          <w:rFonts w:ascii="Times New Roman" w:hAnsi="Times New Roman" w:cs="Times New Roman"/>
          <w:i/>
          <w:sz w:val="28"/>
          <w:szCs w:val="28"/>
        </w:rPr>
      </w:pPr>
      <w:r>
        <w:rPr>
          <w:rFonts w:ascii="Times New Roman" w:hAnsi="Times New Roman"/>
          <w:b/>
          <w:sz w:val="28"/>
          <w:szCs w:val="28"/>
        </w:rPr>
        <w:t xml:space="preserve">                   </w:t>
      </w:r>
      <w:r w:rsidR="001E3F4D">
        <w:rPr>
          <w:rFonts w:ascii="Times New Roman" w:hAnsi="Times New Roman" w:cs="Times New Roman"/>
          <w:i/>
          <w:sz w:val="28"/>
          <w:szCs w:val="28"/>
        </w:rPr>
        <w:tab/>
      </w:r>
      <w:r w:rsidR="001E3F4D">
        <w:rPr>
          <w:rFonts w:ascii="Times New Roman" w:hAnsi="Times New Roman" w:cs="Times New Roman"/>
          <w:i/>
          <w:sz w:val="28"/>
          <w:szCs w:val="28"/>
        </w:rPr>
        <w:tab/>
      </w:r>
      <w:r>
        <w:rPr>
          <w:rFonts w:ascii="Times New Roman" w:hAnsi="Times New Roman" w:cs="Times New Roman"/>
          <w:i/>
          <w:sz w:val="28"/>
          <w:szCs w:val="28"/>
        </w:rPr>
        <w:t xml:space="preserve">                                                                                            </w:t>
      </w:r>
      <w:r w:rsidR="001E3F4D">
        <w:rPr>
          <w:rFonts w:ascii="Times New Roman" w:hAnsi="Times New Roman" w:cs="Times New Roman"/>
          <w:i/>
          <w:sz w:val="28"/>
          <w:szCs w:val="28"/>
        </w:rPr>
        <w:tab/>
      </w:r>
      <w:r w:rsidR="001E3F4D" w:rsidRPr="001E3F4D">
        <w:rPr>
          <w:rFonts w:ascii="Times New Roman" w:hAnsi="Times New Roman" w:cs="Times New Roman"/>
          <w:b/>
          <w:sz w:val="28"/>
          <w:szCs w:val="28"/>
        </w:rPr>
        <w:t>BỘ VĂN HÓA, THỂ THAO VÀ DU LỊCH</w:t>
      </w:r>
    </w:p>
    <w:p w:rsidR="001C704D" w:rsidRDefault="004577CB" w:rsidP="001C704D">
      <w:pPr>
        <w:rPr>
          <w:rFonts w:ascii="Times New Roman" w:hAnsi="Times New Roman" w:cs="Times New Roman"/>
          <w:b/>
          <w:sz w:val="28"/>
          <w:szCs w:val="28"/>
        </w:rPr>
      </w:pPr>
      <w:r>
        <w:rPr>
          <w:rFonts w:ascii="Times New Roman" w:hAnsi="Times New Roman" w:cs="Times New Roman"/>
          <w:b/>
          <w:sz w:val="28"/>
          <w:szCs w:val="28"/>
        </w:rPr>
        <w:tab/>
      </w:r>
    </w:p>
    <w:sectPr w:rsidR="001C704D" w:rsidSect="003A7D85">
      <w:pgSz w:w="16840" w:h="11907" w:orient="landscape" w:code="9"/>
      <w:pgMar w:top="851" w:right="992" w:bottom="1135"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C58" w:rsidRDefault="00F85C58" w:rsidP="00F31CBB">
      <w:pPr>
        <w:spacing w:after="0" w:line="240" w:lineRule="auto"/>
      </w:pPr>
      <w:r>
        <w:separator/>
      </w:r>
    </w:p>
  </w:endnote>
  <w:endnote w:type="continuationSeparator" w:id="0">
    <w:p w:rsidR="00F85C58" w:rsidRDefault="00F85C58" w:rsidP="00F3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385493"/>
      <w:docPartObj>
        <w:docPartGallery w:val="Page Numbers (Bottom of Page)"/>
        <w:docPartUnique/>
      </w:docPartObj>
    </w:sdtPr>
    <w:sdtEndPr>
      <w:rPr>
        <w:rFonts w:ascii="Times New Roman" w:hAnsi="Times New Roman" w:cs="Times New Roman"/>
        <w:noProof/>
        <w:sz w:val="28"/>
        <w:szCs w:val="28"/>
      </w:rPr>
    </w:sdtEndPr>
    <w:sdtContent>
      <w:p w:rsidR="005C2F8F" w:rsidRPr="00F31CBB" w:rsidRDefault="005C2F8F">
        <w:pPr>
          <w:pStyle w:val="Footer"/>
          <w:jc w:val="center"/>
          <w:rPr>
            <w:rFonts w:ascii="Times New Roman" w:hAnsi="Times New Roman" w:cs="Times New Roman"/>
            <w:sz w:val="28"/>
            <w:szCs w:val="28"/>
          </w:rPr>
        </w:pPr>
        <w:r w:rsidRPr="00F31CBB">
          <w:rPr>
            <w:rFonts w:ascii="Times New Roman" w:hAnsi="Times New Roman" w:cs="Times New Roman"/>
            <w:sz w:val="28"/>
            <w:szCs w:val="28"/>
          </w:rPr>
          <w:fldChar w:fldCharType="begin"/>
        </w:r>
        <w:r w:rsidRPr="00F31CBB">
          <w:rPr>
            <w:rFonts w:ascii="Times New Roman" w:hAnsi="Times New Roman" w:cs="Times New Roman"/>
            <w:sz w:val="28"/>
            <w:szCs w:val="28"/>
          </w:rPr>
          <w:instrText xml:space="preserve"> PAGE   \* MERGEFORMAT </w:instrText>
        </w:r>
        <w:r w:rsidRPr="00F31CBB">
          <w:rPr>
            <w:rFonts w:ascii="Times New Roman" w:hAnsi="Times New Roman" w:cs="Times New Roman"/>
            <w:sz w:val="28"/>
            <w:szCs w:val="28"/>
          </w:rPr>
          <w:fldChar w:fldCharType="separate"/>
        </w:r>
        <w:r w:rsidR="00D43C45">
          <w:rPr>
            <w:rFonts w:ascii="Times New Roman" w:hAnsi="Times New Roman" w:cs="Times New Roman"/>
            <w:noProof/>
            <w:sz w:val="28"/>
            <w:szCs w:val="28"/>
          </w:rPr>
          <w:t>5</w:t>
        </w:r>
        <w:r w:rsidRPr="00F31CBB">
          <w:rPr>
            <w:rFonts w:ascii="Times New Roman" w:hAnsi="Times New Roman" w:cs="Times New Roman"/>
            <w:noProof/>
            <w:sz w:val="28"/>
            <w:szCs w:val="28"/>
          </w:rPr>
          <w:fldChar w:fldCharType="end"/>
        </w:r>
      </w:p>
    </w:sdtContent>
  </w:sdt>
  <w:p w:rsidR="005C2F8F" w:rsidRDefault="005C2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C58" w:rsidRDefault="00F85C58" w:rsidP="00F31CBB">
      <w:pPr>
        <w:spacing w:after="0" w:line="240" w:lineRule="auto"/>
      </w:pPr>
      <w:r>
        <w:separator/>
      </w:r>
    </w:p>
  </w:footnote>
  <w:footnote w:type="continuationSeparator" w:id="0">
    <w:p w:rsidR="00F85C58" w:rsidRDefault="00F85C58" w:rsidP="00F31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8F" w:rsidRDefault="005C2F8F">
    <w:pPr>
      <w:pStyle w:val="Header"/>
      <w:jc w:val="center"/>
    </w:pPr>
  </w:p>
  <w:p w:rsidR="005C2F8F" w:rsidRDefault="005C2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F14CF"/>
    <w:multiLevelType w:val="multilevel"/>
    <w:tmpl w:val="E09E99D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6494AD7"/>
    <w:multiLevelType w:val="multilevel"/>
    <w:tmpl w:val="6526EAD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381E1E1C"/>
    <w:multiLevelType w:val="hybridMultilevel"/>
    <w:tmpl w:val="8F02A152"/>
    <w:lvl w:ilvl="0" w:tplc="6A66399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FA5D9E"/>
    <w:multiLevelType w:val="hybridMultilevel"/>
    <w:tmpl w:val="902EB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32FA1"/>
    <w:multiLevelType w:val="hybridMultilevel"/>
    <w:tmpl w:val="29BC95AA"/>
    <w:lvl w:ilvl="0" w:tplc="0A1052B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05C2F89"/>
    <w:multiLevelType w:val="hybridMultilevel"/>
    <w:tmpl w:val="FAA676D2"/>
    <w:lvl w:ilvl="0" w:tplc="5156BA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F214B9"/>
    <w:multiLevelType w:val="hybridMultilevel"/>
    <w:tmpl w:val="5B1E0EE8"/>
    <w:lvl w:ilvl="0" w:tplc="FD6E2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483CEB"/>
    <w:multiLevelType w:val="hybridMultilevel"/>
    <w:tmpl w:val="628E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99"/>
    <w:rsid w:val="00003B7B"/>
    <w:rsid w:val="00015529"/>
    <w:rsid w:val="00022B3D"/>
    <w:rsid w:val="0002336F"/>
    <w:rsid w:val="00044D94"/>
    <w:rsid w:val="0004726C"/>
    <w:rsid w:val="0005222F"/>
    <w:rsid w:val="00056754"/>
    <w:rsid w:val="0006585A"/>
    <w:rsid w:val="000957B4"/>
    <w:rsid w:val="000B4129"/>
    <w:rsid w:val="000E0672"/>
    <w:rsid w:val="0010566A"/>
    <w:rsid w:val="001308AF"/>
    <w:rsid w:val="001517B5"/>
    <w:rsid w:val="001539F4"/>
    <w:rsid w:val="00172D3C"/>
    <w:rsid w:val="0017576E"/>
    <w:rsid w:val="001B0621"/>
    <w:rsid w:val="001C2C20"/>
    <w:rsid w:val="001C69C4"/>
    <w:rsid w:val="001C704D"/>
    <w:rsid w:val="001D6DAD"/>
    <w:rsid w:val="001E3F4D"/>
    <w:rsid w:val="001F5E52"/>
    <w:rsid w:val="00206AF8"/>
    <w:rsid w:val="00207406"/>
    <w:rsid w:val="0021793D"/>
    <w:rsid w:val="002419CC"/>
    <w:rsid w:val="0024626D"/>
    <w:rsid w:val="00250B8C"/>
    <w:rsid w:val="00253986"/>
    <w:rsid w:val="00282A10"/>
    <w:rsid w:val="0029595E"/>
    <w:rsid w:val="002A7FC8"/>
    <w:rsid w:val="002E3E11"/>
    <w:rsid w:val="002F2113"/>
    <w:rsid w:val="00304BE8"/>
    <w:rsid w:val="00327A09"/>
    <w:rsid w:val="00372A2E"/>
    <w:rsid w:val="00374FE8"/>
    <w:rsid w:val="003A4D0D"/>
    <w:rsid w:val="003A707E"/>
    <w:rsid w:val="003A7D85"/>
    <w:rsid w:val="003B037F"/>
    <w:rsid w:val="003B7656"/>
    <w:rsid w:val="00415992"/>
    <w:rsid w:val="00425DAF"/>
    <w:rsid w:val="004577CB"/>
    <w:rsid w:val="00493CD3"/>
    <w:rsid w:val="00497C23"/>
    <w:rsid w:val="004A5DD7"/>
    <w:rsid w:val="004C2874"/>
    <w:rsid w:val="004D449F"/>
    <w:rsid w:val="004E7982"/>
    <w:rsid w:val="004F13E3"/>
    <w:rsid w:val="005110B0"/>
    <w:rsid w:val="00523391"/>
    <w:rsid w:val="005264CB"/>
    <w:rsid w:val="00540BB6"/>
    <w:rsid w:val="0054364B"/>
    <w:rsid w:val="005463C8"/>
    <w:rsid w:val="005659DB"/>
    <w:rsid w:val="005703B4"/>
    <w:rsid w:val="005750C1"/>
    <w:rsid w:val="0058098C"/>
    <w:rsid w:val="00591537"/>
    <w:rsid w:val="00591D2C"/>
    <w:rsid w:val="005B424B"/>
    <w:rsid w:val="005C1CFC"/>
    <w:rsid w:val="005C2F8F"/>
    <w:rsid w:val="00611263"/>
    <w:rsid w:val="00612D71"/>
    <w:rsid w:val="00615009"/>
    <w:rsid w:val="006216D8"/>
    <w:rsid w:val="00640BE3"/>
    <w:rsid w:val="006464EB"/>
    <w:rsid w:val="00647ED3"/>
    <w:rsid w:val="00655C2E"/>
    <w:rsid w:val="006568DF"/>
    <w:rsid w:val="0067231B"/>
    <w:rsid w:val="006736C5"/>
    <w:rsid w:val="006740D2"/>
    <w:rsid w:val="00676A53"/>
    <w:rsid w:val="00694B30"/>
    <w:rsid w:val="006A547B"/>
    <w:rsid w:val="006A68CE"/>
    <w:rsid w:val="006B0310"/>
    <w:rsid w:val="006D781C"/>
    <w:rsid w:val="006E1F37"/>
    <w:rsid w:val="006E6D4F"/>
    <w:rsid w:val="00703342"/>
    <w:rsid w:val="00727AB7"/>
    <w:rsid w:val="00754089"/>
    <w:rsid w:val="00775079"/>
    <w:rsid w:val="007A30DC"/>
    <w:rsid w:val="007A76CD"/>
    <w:rsid w:val="007C1294"/>
    <w:rsid w:val="007C59DE"/>
    <w:rsid w:val="007C5F47"/>
    <w:rsid w:val="007D054F"/>
    <w:rsid w:val="007E097D"/>
    <w:rsid w:val="007E3DE8"/>
    <w:rsid w:val="007F3032"/>
    <w:rsid w:val="00805E25"/>
    <w:rsid w:val="00816E62"/>
    <w:rsid w:val="00817314"/>
    <w:rsid w:val="00817499"/>
    <w:rsid w:val="00823324"/>
    <w:rsid w:val="00825AFE"/>
    <w:rsid w:val="00835E99"/>
    <w:rsid w:val="008574B7"/>
    <w:rsid w:val="00866EB9"/>
    <w:rsid w:val="008678CE"/>
    <w:rsid w:val="008858A2"/>
    <w:rsid w:val="008A22FC"/>
    <w:rsid w:val="008A48FE"/>
    <w:rsid w:val="008C44AF"/>
    <w:rsid w:val="008C59A5"/>
    <w:rsid w:val="008D16F9"/>
    <w:rsid w:val="008E4C4D"/>
    <w:rsid w:val="008E58EE"/>
    <w:rsid w:val="008F0357"/>
    <w:rsid w:val="00910EDC"/>
    <w:rsid w:val="00912620"/>
    <w:rsid w:val="0093240F"/>
    <w:rsid w:val="00934297"/>
    <w:rsid w:val="00940C0A"/>
    <w:rsid w:val="00946524"/>
    <w:rsid w:val="009715BF"/>
    <w:rsid w:val="00985B05"/>
    <w:rsid w:val="009A2E7E"/>
    <w:rsid w:val="009C211E"/>
    <w:rsid w:val="009C25A8"/>
    <w:rsid w:val="009C5169"/>
    <w:rsid w:val="009D5150"/>
    <w:rsid w:val="009E09F7"/>
    <w:rsid w:val="009E4AFE"/>
    <w:rsid w:val="00A00B73"/>
    <w:rsid w:val="00A017FF"/>
    <w:rsid w:val="00A07C36"/>
    <w:rsid w:val="00A2194F"/>
    <w:rsid w:val="00A23C42"/>
    <w:rsid w:val="00A3264A"/>
    <w:rsid w:val="00A3607B"/>
    <w:rsid w:val="00A6426D"/>
    <w:rsid w:val="00A706DF"/>
    <w:rsid w:val="00A92C1C"/>
    <w:rsid w:val="00AA3419"/>
    <w:rsid w:val="00AB5191"/>
    <w:rsid w:val="00AE38C7"/>
    <w:rsid w:val="00AE4C8E"/>
    <w:rsid w:val="00B006EB"/>
    <w:rsid w:val="00B076B7"/>
    <w:rsid w:val="00B16A6F"/>
    <w:rsid w:val="00B359FE"/>
    <w:rsid w:val="00B37A96"/>
    <w:rsid w:val="00B46516"/>
    <w:rsid w:val="00B552EE"/>
    <w:rsid w:val="00B61566"/>
    <w:rsid w:val="00B62BEF"/>
    <w:rsid w:val="00B77395"/>
    <w:rsid w:val="00BB0ED3"/>
    <w:rsid w:val="00BB2700"/>
    <w:rsid w:val="00BD0A4B"/>
    <w:rsid w:val="00BE124F"/>
    <w:rsid w:val="00C02C80"/>
    <w:rsid w:val="00C31721"/>
    <w:rsid w:val="00C479D6"/>
    <w:rsid w:val="00C523D6"/>
    <w:rsid w:val="00C64289"/>
    <w:rsid w:val="00C66445"/>
    <w:rsid w:val="00C71A61"/>
    <w:rsid w:val="00C85732"/>
    <w:rsid w:val="00CA02B7"/>
    <w:rsid w:val="00CB6497"/>
    <w:rsid w:val="00CC5CC9"/>
    <w:rsid w:val="00CD0E08"/>
    <w:rsid w:val="00CD72E5"/>
    <w:rsid w:val="00CE6C83"/>
    <w:rsid w:val="00D31610"/>
    <w:rsid w:val="00D43C45"/>
    <w:rsid w:val="00D52C62"/>
    <w:rsid w:val="00D54769"/>
    <w:rsid w:val="00D57E55"/>
    <w:rsid w:val="00D836C3"/>
    <w:rsid w:val="00D85550"/>
    <w:rsid w:val="00DA16D2"/>
    <w:rsid w:val="00DA4F1E"/>
    <w:rsid w:val="00DA52B5"/>
    <w:rsid w:val="00DA6A62"/>
    <w:rsid w:val="00DB7505"/>
    <w:rsid w:val="00DE0B11"/>
    <w:rsid w:val="00DF0D0E"/>
    <w:rsid w:val="00E167BE"/>
    <w:rsid w:val="00E30678"/>
    <w:rsid w:val="00E373BD"/>
    <w:rsid w:val="00E374C9"/>
    <w:rsid w:val="00E64580"/>
    <w:rsid w:val="00E816E6"/>
    <w:rsid w:val="00EB53EE"/>
    <w:rsid w:val="00EC3487"/>
    <w:rsid w:val="00EC70E9"/>
    <w:rsid w:val="00ED1968"/>
    <w:rsid w:val="00EF4719"/>
    <w:rsid w:val="00F06369"/>
    <w:rsid w:val="00F06B25"/>
    <w:rsid w:val="00F12267"/>
    <w:rsid w:val="00F25A44"/>
    <w:rsid w:val="00F31CBB"/>
    <w:rsid w:val="00F5046D"/>
    <w:rsid w:val="00F70706"/>
    <w:rsid w:val="00F85C58"/>
    <w:rsid w:val="00F86F30"/>
    <w:rsid w:val="00FA5811"/>
    <w:rsid w:val="00FC5C5A"/>
    <w:rsid w:val="00FD62FC"/>
    <w:rsid w:val="00FE6536"/>
    <w:rsid w:val="00FF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8BAC57-2395-4D93-8812-AB435A6C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81731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7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A09"/>
    <w:rPr>
      <w:rFonts w:ascii="Segoe UI" w:hAnsi="Segoe UI" w:cs="Segoe UI"/>
      <w:sz w:val="18"/>
      <w:szCs w:val="18"/>
    </w:rPr>
  </w:style>
  <w:style w:type="paragraph" w:styleId="ListParagraph">
    <w:name w:val="List Paragraph"/>
    <w:basedOn w:val="Normal"/>
    <w:uiPriority w:val="34"/>
    <w:qFormat/>
    <w:rsid w:val="001C704D"/>
    <w:pPr>
      <w:ind w:left="720"/>
      <w:contextualSpacing/>
    </w:pPr>
  </w:style>
  <w:style w:type="paragraph" w:styleId="NormalWeb">
    <w:name w:val="Normal (Web)"/>
    <w:basedOn w:val="Normal"/>
    <w:uiPriority w:val="99"/>
    <w:unhideWhenUsed/>
    <w:rsid w:val="00673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817314"/>
    <w:rPr>
      <w:rFonts w:ascii="Calibri Light" w:eastAsia="Times New Roman" w:hAnsi="Calibri Light" w:cs="Times New Roman"/>
      <w:b/>
      <w:bCs/>
      <w:sz w:val="26"/>
      <w:szCs w:val="26"/>
    </w:rPr>
  </w:style>
  <w:style w:type="character" w:styleId="Strong">
    <w:name w:val="Strong"/>
    <w:uiPriority w:val="22"/>
    <w:qFormat/>
    <w:rsid w:val="00817314"/>
    <w:rPr>
      <w:b/>
      <w:bCs/>
    </w:rPr>
  </w:style>
  <w:style w:type="character" w:customStyle="1" w:styleId="fontstyle01">
    <w:name w:val="fontstyle01"/>
    <w:basedOn w:val="DefaultParagraphFont"/>
    <w:rsid w:val="006464E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703B4"/>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A30DC"/>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F31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CBB"/>
  </w:style>
  <w:style w:type="paragraph" w:styleId="Footer">
    <w:name w:val="footer"/>
    <w:basedOn w:val="Normal"/>
    <w:link w:val="FooterChar"/>
    <w:uiPriority w:val="99"/>
    <w:unhideWhenUsed/>
    <w:rsid w:val="00F3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CBB"/>
  </w:style>
  <w:style w:type="paragraph" w:styleId="BodyText">
    <w:name w:val="Body Text"/>
    <w:basedOn w:val="Normal"/>
    <w:link w:val="BodyTextChar"/>
    <w:rsid w:val="0021793D"/>
    <w:pPr>
      <w:spacing w:after="120" w:line="240" w:lineRule="auto"/>
    </w:pPr>
    <w:rPr>
      <w:rFonts w:ascii=".VnTime" w:eastAsia="Batang" w:hAnsi=".VnTime" w:cs="Times New Roman"/>
      <w:sz w:val="28"/>
      <w:szCs w:val="28"/>
      <w:lang w:eastAsia="ko-KR"/>
    </w:rPr>
  </w:style>
  <w:style w:type="character" w:customStyle="1" w:styleId="BodyTextChar">
    <w:name w:val="Body Text Char"/>
    <w:basedOn w:val="DefaultParagraphFont"/>
    <w:link w:val="BodyText"/>
    <w:rsid w:val="0021793D"/>
    <w:rPr>
      <w:rFonts w:ascii=".VnTime" w:eastAsia="Batang" w:hAnsi=".VnTime" w:cs="Times New Roman"/>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7E9D1-84BE-495E-928B-F5564111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NTTRANG</dc:creator>
  <cp:keywords/>
  <dc:description/>
  <cp:lastModifiedBy>NTTRANG</cp:lastModifiedBy>
  <cp:revision>10</cp:revision>
  <cp:lastPrinted>2025-10-29T06:48:00Z</cp:lastPrinted>
  <dcterms:created xsi:type="dcterms:W3CDTF">2025-10-21T10:19:00Z</dcterms:created>
  <dcterms:modified xsi:type="dcterms:W3CDTF">2025-10-29T08:51:00Z</dcterms:modified>
</cp:coreProperties>
</file>